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6801BD" w14:textId="77777777" w:rsidR="00A26477" w:rsidRPr="00B76103" w:rsidRDefault="00A26477" w:rsidP="00A26477">
      <w:pPr>
        <w:jc w:val="center"/>
        <w:rPr>
          <w:rFonts w:eastAsia="Times New Roman"/>
          <w:b/>
          <w:bCs/>
          <w:sz w:val="28"/>
          <w:szCs w:val="28"/>
        </w:rPr>
      </w:pPr>
      <w:bookmarkStart w:id="0" w:name="_Hlk183080066"/>
    </w:p>
    <w:tbl>
      <w:tblPr>
        <w:tblStyle w:val="Tabela-Siatka"/>
        <w:tblW w:w="9776" w:type="dxa"/>
        <w:tblLook w:val="04A0" w:firstRow="1" w:lastRow="0" w:firstColumn="1" w:lastColumn="0" w:noHBand="0" w:noVBand="1"/>
      </w:tblPr>
      <w:tblGrid>
        <w:gridCol w:w="9776"/>
      </w:tblGrid>
      <w:tr w:rsidR="00A26477" w:rsidRPr="00CD2CB1" w14:paraId="33737688" w14:textId="77777777" w:rsidTr="00FF455F">
        <w:tc>
          <w:tcPr>
            <w:tcW w:w="9776" w:type="dxa"/>
          </w:tcPr>
          <w:p w14:paraId="1217A560" w14:textId="598FD142" w:rsidR="00A26477" w:rsidRPr="00CD2CB1" w:rsidRDefault="00A26477">
            <w:pPr>
              <w:spacing w:line="276" w:lineRule="auto"/>
              <w:jc w:val="center"/>
              <w:rPr>
                <w:rFonts w:eastAsia="Times New Roman"/>
                <w:b/>
                <w:bCs/>
                <w:sz w:val="24"/>
                <w:szCs w:val="24"/>
              </w:rPr>
            </w:pPr>
            <w:bookmarkStart w:id="1" w:name="_Hlk101696642"/>
            <w:bookmarkStart w:id="2" w:name="_Hlk101703743"/>
            <w:r w:rsidRPr="00CD2CB1">
              <w:rPr>
                <w:rFonts w:eastAsia="Times New Roman"/>
                <w:b/>
                <w:bCs/>
                <w:sz w:val="24"/>
                <w:szCs w:val="24"/>
              </w:rPr>
              <w:t>ZAPYTANIE OFERTOWE NR</w:t>
            </w:r>
            <w:r w:rsidR="00A17C78">
              <w:rPr>
                <w:rFonts w:eastAsia="Times New Roman"/>
                <w:b/>
                <w:bCs/>
                <w:sz w:val="24"/>
                <w:szCs w:val="24"/>
              </w:rPr>
              <w:t xml:space="preserve"> </w:t>
            </w:r>
            <w:r w:rsidR="00E95A62">
              <w:rPr>
                <w:rFonts w:eastAsia="Times New Roman"/>
                <w:b/>
                <w:bCs/>
                <w:sz w:val="24"/>
                <w:szCs w:val="24"/>
              </w:rPr>
              <w:t>1.</w:t>
            </w:r>
            <w:r w:rsidR="007912DE">
              <w:rPr>
                <w:rFonts w:eastAsia="Times New Roman"/>
                <w:b/>
                <w:bCs/>
                <w:sz w:val="24"/>
                <w:szCs w:val="24"/>
              </w:rPr>
              <w:t>2</w:t>
            </w:r>
            <w:r w:rsidR="00A17C78">
              <w:rPr>
                <w:rFonts w:eastAsia="Times New Roman"/>
                <w:b/>
                <w:bCs/>
                <w:sz w:val="24"/>
                <w:szCs w:val="24"/>
              </w:rPr>
              <w:t>/SPSK/FEWM/2026</w:t>
            </w:r>
          </w:p>
          <w:p w14:paraId="3FA4E1B3" w14:textId="32EC5761" w:rsidR="00A26477" w:rsidRPr="00CD2CB1" w:rsidRDefault="00775402" w:rsidP="00720D5B">
            <w:pPr>
              <w:spacing w:line="276" w:lineRule="auto"/>
              <w:rPr>
                <w:rFonts w:eastAsia="Times New Roman"/>
                <w:sz w:val="24"/>
                <w:szCs w:val="24"/>
              </w:rPr>
            </w:pPr>
            <w:r w:rsidRPr="00775402">
              <w:rPr>
                <w:rFonts w:eastAsia="Times New Roman"/>
                <w:sz w:val="24"/>
                <w:szCs w:val="24"/>
              </w:rPr>
              <w:t xml:space="preserve">Wykonanie projektów </w:t>
            </w:r>
            <w:r w:rsidR="002F3C8E">
              <w:rPr>
                <w:rFonts w:eastAsia="Times New Roman"/>
                <w:sz w:val="24"/>
                <w:szCs w:val="24"/>
              </w:rPr>
              <w:t>techniczno- wykonawczych</w:t>
            </w:r>
            <w:r w:rsidRPr="00775402">
              <w:rPr>
                <w:rFonts w:eastAsia="Times New Roman"/>
                <w:sz w:val="24"/>
                <w:szCs w:val="24"/>
              </w:rPr>
              <w:t xml:space="preserve"> dla </w:t>
            </w:r>
            <w:r w:rsidR="00720D5B">
              <w:rPr>
                <w:rFonts w:eastAsia="Times New Roman"/>
                <w:sz w:val="24"/>
                <w:szCs w:val="24"/>
              </w:rPr>
              <w:t>dwóch szkół publicznych w Bielicy i Smolajnach na rzecz Stowarzyszenia Przyjaciół Szkół Katolickich</w:t>
            </w:r>
          </w:p>
        </w:tc>
      </w:tr>
      <w:tr w:rsidR="00A26477" w:rsidRPr="00CD2CB1" w14:paraId="597EAF5A" w14:textId="77777777" w:rsidTr="00FF455F">
        <w:tc>
          <w:tcPr>
            <w:tcW w:w="9776" w:type="dxa"/>
          </w:tcPr>
          <w:p w14:paraId="501FDBD8" w14:textId="7BE8FA6A" w:rsidR="00116A65" w:rsidRDefault="00775402" w:rsidP="00720D5B">
            <w:pPr>
              <w:spacing w:line="276" w:lineRule="auto"/>
              <w:rPr>
                <w:rFonts w:eastAsia="Times New Roman"/>
                <w:b/>
                <w:bCs/>
                <w:sz w:val="24"/>
                <w:szCs w:val="24"/>
              </w:rPr>
            </w:pPr>
            <w:r>
              <w:rPr>
                <w:rFonts w:eastAsia="Times New Roman"/>
                <w:b/>
                <w:bCs/>
                <w:sz w:val="24"/>
                <w:szCs w:val="24"/>
              </w:rPr>
              <w:t xml:space="preserve">Fundusze Europejskie dla </w:t>
            </w:r>
            <w:r w:rsidR="00F52E08">
              <w:rPr>
                <w:rFonts w:eastAsia="Times New Roman"/>
                <w:b/>
                <w:bCs/>
                <w:sz w:val="24"/>
                <w:szCs w:val="24"/>
              </w:rPr>
              <w:t>Warmii i Mazur</w:t>
            </w:r>
            <w:r>
              <w:rPr>
                <w:rFonts w:eastAsia="Times New Roman"/>
                <w:b/>
                <w:bCs/>
                <w:sz w:val="24"/>
                <w:szCs w:val="24"/>
              </w:rPr>
              <w:t xml:space="preserve"> 2021-2027</w:t>
            </w:r>
          </w:p>
          <w:p w14:paraId="599CAE89" w14:textId="4912A1E0" w:rsidR="00116A65" w:rsidRDefault="00775402" w:rsidP="00720D5B">
            <w:pPr>
              <w:spacing w:line="276" w:lineRule="auto"/>
              <w:rPr>
                <w:rFonts w:eastAsia="Times New Roman"/>
                <w:b/>
                <w:bCs/>
                <w:sz w:val="24"/>
                <w:szCs w:val="24"/>
              </w:rPr>
            </w:pPr>
            <w:r>
              <w:rPr>
                <w:rFonts w:eastAsia="Times New Roman"/>
                <w:b/>
                <w:bCs/>
                <w:sz w:val="24"/>
                <w:szCs w:val="24"/>
              </w:rPr>
              <w:t>Priorytet</w:t>
            </w:r>
            <w:r w:rsidR="00116A65" w:rsidRPr="00116A65">
              <w:rPr>
                <w:rFonts w:eastAsia="Times New Roman"/>
                <w:b/>
                <w:bCs/>
                <w:sz w:val="24"/>
                <w:szCs w:val="24"/>
              </w:rPr>
              <w:t xml:space="preserve"> </w:t>
            </w:r>
            <w:r w:rsidR="00A359A0">
              <w:rPr>
                <w:rFonts w:eastAsia="Times New Roman"/>
                <w:b/>
                <w:bCs/>
                <w:sz w:val="24"/>
                <w:szCs w:val="24"/>
              </w:rPr>
              <w:t>FEWM.02 ŚRODOWISKO</w:t>
            </w:r>
          </w:p>
          <w:p w14:paraId="0FB979B4" w14:textId="34AAA3BE" w:rsidR="00116A65" w:rsidRPr="00CD2CB1" w:rsidRDefault="00775402" w:rsidP="00720D5B">
            <w:pPr>
              <w:spacing w:line="276" w:lineRule="auto"/>
              <w:rPr>
                <w:rFonts w:eastAsia="Times New Roman"/>
                <w:b/>
                <w:bCs/>
                <w:sz w:val="24"/>
                <w:szCs w:val="24"/>
              </w:rPr>
            </w:pPr>
            <w:r>
              <w:rPr>
                <w:rFonts w:eastAsia="Times New Roman"/>
                <w:b/>
                <w:bCs/>
                <w:sz w:val="24"/>
                <w:szCs w:val="24"/>
              </w:rPr>
              <w:t xml:space="preserve">Działanie </w:t>
            </w:r>
            <w:r w:rsidR="00A359A0">
              <w:rPr>
                <w:rFonts w:eastAsia="Times New Roman"/>
                <w:b/>
                <w:bCs/>
                <w:sz w:val="24"/>
                <w:szCs w:val="24"/>
              </w:rPr>
              <w:t>FEWM.0</w:t>
            </w:r>
            <w:r>
              <w:rPr>
                <w:rFonts w:eastAsia="Times New Roman"/>
                <w:b/>
                <w:bCs/>
                <w:sz w:val="24"/>
                <w:szCs w:val="24"/>
              </w:rPr>
              <w:t>2.</w:t>
            </w:r>
            <w:r w:rsidR="00A359A0">
              <w:rPr>
                <w:rFonts w:eastAsia="Times New Roman"/>
                <w:b/>
                <w:bCs/>
                <w:sz w:val="24"/>
                <w:szCs w:val="24"/>
              </w:rPr>
              <w:t>0</w:t>
            </w:r>
            <w:r>
              <w:rPr>
                <w:rFonts w:eastAsia="Times New Roman"/>
                <w:b/>
                <w:bCs/>
                <w:sz w:val="24"/>
                <w:szCs w:val="24"/>
              </w:rPr>
              <w:t>1</w:t>
            </w:r>
            <w:r w:rsidR="00116A65" w:rsidRPr="00116A65">
              <w:rPr>
                <w:rFonts w:eastAsia="Times New Roman"/>
                <w:b/>
                <w:bCs/>
                <w:sz w:val="24"/>
                <w:szCs w:val="24"/>
              </w:rPr>
              <w:t xml:space="preserve"> </w:t>
            </w:r>
            <w:r>
              <w:rPr>
                <w:rFonts w:eastAsia="Times New Roman"/>
                <w:sz w:val="24"/>
                <w:szCs w:val="24"/>
              </w:rPr>
              <w:t xml:space="preserve">Efektywność energetyczna, </w:t>
            </w:r>
            <w:r w:rsidR="00A359A0">
              <w:rPr>
                <w:rFonts w:eastAsia="Times New Roman"/>
                <w:sz w:val="24"/>
                <w:szCs w:val="24"/>
              </w:rPr>
              <w:t xml:space="preserve">SCHEMAT A (budynki publiczne) </w:t>
            </w:r>
            <w:r>
              <w:rPr>
                <w:rFonts w:eastAsia="Times New Roman"/>
                <w:sz w:val="24"/>
                <w:szCs w:val="24"/>
              </w:rPr>
              <w:t xml:space="preserve">współfinansowanego z Europejskiego Funduszu Rozwoju Regionalnego </w:t>
            </w:r>
          </w:p>
        </w:tc>
      </w:tr>
      <w:tr w:rsidR="00A26477" w:rsidRPr="00CD2CB1" w14:paraId="3BE6FE80" w14:textId="77777777" w:rsidTr="00FF455F">
        <w:tc>
          <w:tcPr>
            <w:tcW w:w="9776" w:type="dxa"/>
          </w:tcPr>
          <w:p w14:paraId="6C19FC0A" w14:textId="5943E89C" w:rsidR="00A26477" w:rsidRPr="00CD2CB1" w:rsidRDefault="00A26477" w:rsidP="00720D5B">
            <w:pPr>
              <w:spacing w:line="276" w:lineRule="auto"/>
              <w:rPr>
                <w:rFonts w:eastAsia="Times New Roman"/>
                <w:sz w:val="24"/>
                <w:szCs w:val="24"/>
              </w:rPr>
            </w:pPr>
            <w:r w:rsidRPr="00CD2CB1">
              <w:rPr>
                <w:rFonts w:eastAsia="Times New Roman"/>
                <w:b/>
                <w:bCs/>
                <w:sz w:val="24"/>
                <w:szCs w:val="24"/>
              </w:rPr>
              <w:t xml:space="preserve">Tytuł projektu: </w:t>
            </w:r>
            <w:r w:rsidR="00A359A0" w:rsidRPr="00A359A0">
              <w:rPr>
                <w:rFonts w:eastAsia="Times New Roman"/>
                <w:sz w:val="24"/>
                <w:szCs w:val="24"/>
              </w:rPr>
              <w:t>Poprawa efektywności energetycznej publicznych szkół podstawowych Stowarzyszenia Przyjaciół Szkół Katolickich zlokalizowanych na terenie województwa warmińsko-mazurskiego: PSP SPSK w Bielicy i SP SPSK w Smolajnach</w:t>
            </w:r>
          </w:p>
        </w:tc>
      </w:tr>
      <w:tr w:rsidR="00116A65" w:rsidRPr="00CD2CB1" w14:paraId="3F0BEE5D" w14:textId="77777777" w:rsidTr="00FF455F">
        <w:tc>
          <w:tcPr>
            <w:tcW w:w="9776" w:type="dxa"/>
          </w:tcPr>
          <w:p w14:paraId="748F786D" w14:textId="0CAA43C3" w:rsidR="00116A65" w:rsidRPr="00CD2CB1" w:rsidRDefault="00116A65" w:rsidP="00720D5B">
            <w:pPr>
              <w:spacing w:line="276" w:lineRule="auto"/>
              <w:rPr>
                <w:rFonts w:eastAsia="Times New Roman"/>
                <w:b/>
                <w:bCs/>
                <w:sz w:val="24"/>
                <w:szCs w:val="24"/>
              </w:rPr>
            </w:pPr>
            <w:r>
              <w:rPr>
                <w:rFonts w:eastAsia="Times New Roman"/>
                <w:b/>
                <w:bCs/>
                <w:sz w:val="24"/>
                <w:szCs w:val="24"/>
              </w:rPr>
              <w:t xml:space="preserve">Nr umowy: </w:t>
            </w:r>
            <w:r w:rsidR="00775402" w:rsidRPr="00775402">
              <w:rPr>
                <w:rFonts w:eastAsia="Times New Roman"/>
                <w:sz w:val="24"/>
                <w:szCs w:val="24"/>
              </w:rPr>
              <w:t>FE</w:t>
            </w:r>
            <w:r w:rsidR="00A359A0">
              <w:rPr>
                <w:rFonts w:eastAsia="Times New Roman"/>
                <w:sz w:val="24"/>
                <w:szCs w:val="24"/>
              </w:rPr>
              <w:t>W</w:t>
            </w:r>
            <w:r w:rsidR="00775402" w:rsidRPr="00775402">
              <w:rPr>
                <w:rFonts w:eastAsia="Times New Roman"/>
                <w:sz w:val="24"/>
                <w:szCs w:val="24"/>
              </w:rPr>
              <w:t>M.02.01-</w:t>
            </w:r>
            <w:r w:rsidR="00775402">
              <w:rPr>
                <w:rFonts w:eastAsia="Times New Roman"/>
                <w:sz w:val="24"/>
                <w:szCs w:val="24"/>
              </w:rPr>
              <w:t>IZ</w:t>
            </w:r>
            <w:r w:rsidR="00775402" w:rsidRPr="00775402">
              <w:rPr>
                <w:rFonts w:eastAsia="Times New Roman"/>
                <w:sz w:val="24"/>
                <w:szCs w:val="24"/>
              </w:rPr>
              <w:t>.00-000</w:t>
            </w:r>
            <w:r w:rsidR="00A359A0">
              <w:rPr>
                <w:rFonts w:eastAsia="Times New Roman"/>
                <w:sz w:val="24"/>
                <w:szCs w:val="24"/>
              </w:rPr>
              <w:t>2</w:t>
            </w:r>
            <w:r w:rsidR="00775402" w:rsidRPr="00775402">
              <w:rPr>
                <w:rFonts w:eastAsia="Times New Roman"/>
                <w:sz w:val="24"/>
                <w:szCs w:val="24"/>
              </w:rPr>
              <w:t>/24-00</w:t>
            </w:r>
          </w:p>
        </w:tc>
      </w:tr>
      <w:tr w:rsidR="00A26477" w:rsidRPr="00CD2CB1" w14:paraId="47B1153B" w14:textId="77777777" w:rsidTr="00FF455F">
        <w:tc>
          <w:tcPr>
            <w:tcW w:w="9776" w:type="dxa"/>
          </w:tcPr>
          <w:p w14:paraId="27BE3983" w14:textId="406D3FB4" w:rsidR="00A26477" w:rsidRPr="00CD2CB1" w:rsidRDefault="00A26477" w:rsidP="00720D5B">
            <w:pPr>
              <w:spacing w:line="276" w:lineRule="auto"/>
              <w:rPr>
                <w:rFonts w:eastAsia="Times New Roman"/>
                <w:b/>
                <w:bCs/>
                <w:sz w:val="24"/>
                <w:szCs w:val="24"/>
              </w:rPr>
            </w:pPr>
            <w:r w:rsidRPr="00CD2CB1">
              <w:rPr>
                <w:rFonts w:eastAsia="Times New Roman"/>
                <w:b/>
                <w:bCs/>
                <w:sz w:val="24"/>
                <w:szCs w:val="24"/>
              </w:rPr>
              <w:t xml:space="preserve">Nr wniosku: </w:t>
            </w:r>
            <w:r w:rsidR="00775402" w:rsidRPr="00775402">
              <w:rPr>
                <w:rFonts w:eastAsia="Times New Roman"/>
                <w:sz w:val="24"/>
                <w:szCs w:val="24"/>
              </w:rPr>
              <w:t>FE</w:t>
            </w:r>
            <w:r w:rsidR="00F50C52">
              <w:rPr>
                <w:rFonts w:eastAsia="Times New Roman"/>
                <w:sz w:val="24"/>
                <w:szCs w:val="24"/>
              </w:rPr>
              <w:t>W</w:t>
            </w:r>
            <w:r w:rsidR="00775402" w:rsidRPr="00775402">
              <w:rPr>
                <w:rFonts w:eastAsia="Times New Roman"/>
                <w:sz w:val="24"/>
                <w:szCs w:val="24"/>
              </w:rPr>
              <w:t>M.02.01-IZ.00-000</w:t>
            </w:r>
            <w:r w:rsidR="00F50C52">
              <w:rPr>
                <w:rFonts w:eastAsia="Times New Roman"/>
                <w:sz w:val="24"/>
                <w:szCs w:val="24"/>
              </w:rPr>
              <w:t>2</w:t>
            </w:r>
            <w:r w:rsidR="00775402" w:rsidRPr="00775402">
              <w:rPr>
                <w:rFonts w:eastAsia="Times New Roman"/>
                <w:sz w:val="24"/>
                <w:szCs w:val="24"/>
              </w:rPr>
              <w:t>/24</w:t>
            </w:r>
          </w:p>
        </w:tc>
      </w:tr>
      <w:bookmarkEnd w:id="0"/>
    </w:tbl>
    <w:p w14:paraId="0FED644C" w14:textId="77777777" w:rsidR="00A26477" w:rsidRPr="00CD2CB1" w:rsidRDefault="00A26477" w:rsidP="00A26477">
      <w:pPr>
        <w:jc w:val="center"/>
        <w:rPr>
          <w:rFonts w:eastAsia="Times New Roman"/>
          <w:b/>
          <w:bCs/>
          <w:sz w:val="28"/>
          <w:szCs w:val="28"/>
        </w:rPr>
      </w:pPr>
    </w:p>
    <w:bookmarkEnd w:id="1"/>
    <w:bookmarkEnd w:id="2"/>
    <w:p w14:paraId="46C5E6CC" w14:textId="3ED1CCE7" w:rsidR="005832BE" w:rsidRPr="00CD2CB1" w:rsidRDefault="00000000">
      <w:pPr>
        <w:pStyle w:val="Nagwek1"/>
        <w:numPr>
          <w:ilvl w:val="0"/>
          <w:numId w:val="2"/>
        </w:numPr>
        <w:tabs>
          <w:tab w:val="left" w:pos="356"/>
        </w:tabs>
        <w:spacing w:before="90" w:line="276" w:lineRule="auto"/>
        <w:ind w:left="356" w:hanging="165"/>
        <w:rPr>
          <w:rFonts w:asciiTheme="minorHAnsi" w:hAnsiTheme="minorHAnsi" w:cstheme="minorHAnsi"/>
          <w:sz w:val="24"/>
          <w:szCs w:val="24"/>
        </w:rPr>
      </w:pPr>
      <w:r w:rsidRPr="00CD2CB1">
        <w:rPr>
          <w:rFonts w:asciiTheme="minorHAnsi" w:hAnsiTheme="minorHAnsi" w:cstheme="minorHAnsi"/>
          <w:sz w:val="24"/>
          <w:szCs w:val="24"/>
        </w:rPr>
        <w:t>NAZWA</w:t>
      </w:r>
      <w:r w:rsidR="00A26477" w:rsidRPr="00CD2CB1">
        <w:rPr>
          <w:rFonts w:asciiTheme="minorHAnsi" w:hAnsiTheme="minorHAnsi" w:cstheme="minorHAnsi"/>
          <w:sz w:val="24"/>
          <w:szCs w:val="24"/>
        </w:rPr>
        <w:t xml:space="preserve"> ORAZ ADRES</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ZAMAWIAJĄCEGO</w:t>
      </w:r>
    </w:p>
    <w:p w14:paraId="4F37589F" w14:textId="77777777" w:rsidR="002A6244" w:rsidRDefault="002A6244" w:rsidP="0017370C">
      <w:pPr>
        <w:pStyle w:val="Tekstpodstawowy"/>
        <w:spacing w:line="276" w:lineRule="auto"/>
        <w:ind w:left="567"/>
        <w:rPr>
          <w:rFonts w:asciiTheme="minorHAnsi" w:hAnsiTheme="minorHAnsi" w:cstheme="minorHAnsi"/>
          <w:sz w:val="24"/>
          <w:szCs w:val="24"/>
        </w:rPr>
      </w:pPr>
      <w:bookmarkStart w:id="3" w:name="_Hlk189215993"/>
    </w:p>
    <w:bookmarkEnd w:id="3"/>
    <w:p w14:paraId="0CD9C62E"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STOWARZYSZENIE PRZYJACIÓŁ SZKÓŁ KATOLICKICH</w:t>
      </w:r>
    </w:p>
    <w:p w14:paraId="19949D0B"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ul. mjra Waleriana Łukasińskiego 24</w:t>
      </w:r>
    </w:p>
    <w:p w14:paraId="755969A9"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42-207 Częstochowa</w:t>
      </w:r>
    </w:p>
    <w:p w14:paraId="02378138"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NIP: 5731178057</w:t>
      </w:r>
    </w:p>
    <w:p w14:paraId="05D8FAE6" w14:textId="2664E888" w:rsidR="00A26477"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KRS: 0000044175</w:t>
      </w:r>
    </w:p>
    <w:p w14:paraId="5213C579" w14:textId="77777777" w:rsidR="009905C9" w:rsidRPr="00CD2CB1" w:rsidRDefault="009905C9" w:rsidP="009905C9">
      <w:pPr>
        <w:pStyle w:val="Tekstpodstawowy"/>
        <w:spacing w:line="276" w:lineRule="auto"/>
        <w:ind w:left="567"/>
        <w:rPr>
          <w:rFonts w:asciiTheme="minorHAnsi" w:hAnsiTheme="minorHAnsi" w:cstheme="minorHAnsi"/>
          <w:sz w:val="24"/>
          <w:szCs w:val="24"/>
        </w:rPr>
      </w:pPr>
    </w:p>
    <w:p w14:paraId="701DFBFB" w14:textId="2C02C591" w:rsidR="00A26477" w:rsidRPr="00207199" w:rsidRDefault="00A26477" w:rsidP="0017370C">
      <w:pPr>
        <w:pStyle w:val="Tekstpodstawowy"/>
        <w:spacing w:line="276" w:lineRule="auto"/>
        <w:ind w:left="567"/>
        <w:rPr>
          <w:rFonts w:asciiTheme="minorHAnsi" w:hAnsiTheme="minorHAnsi" w:cstheme="minorHAnsi"/>
          <w:sz w:val="24"/>
          <w:szCs w:val="24"/>
        </w:rPr>
      </w:pPr>
      <w:r w:rsidRPr="00207199">
        <w:rPr>
          <w:rFonts w:asciiTheme="minorHAnsi" w:hAnsiTheme="minorHAnsi" w:cstheme="minorHAnsi"/>
          <w:sz w:val="24"/>
          <w:szCs w:val="24"/>
        </w:rPr>
        <w:t>Osoba do kontaktu:</w:t>
      </w:r>
      <w:r w:rsidR="00720D5B">
        <w:rPr>
          <w:rFonts w:asciiTheme="minorHAnsi" w:hAnsiTheme="minorHAnsi" w:cstheme="minorHAnsi"/>
          <w:sz w:val="24"/>
          <w:szCs w:val="24"/>
        </w:rPr>
        <w:t xml:space="preserve"> Katarzyna Dziergas</w:t>
      </w:r>
    </w:p>
    <w:p w14:paraId="24013F31" w14:textId="77777777" w:rsidR="009905C9" w:rsidRDefault="009905C9" w:rsidP="0017370C">
      <w:pPr>
        <w:pStyle w:val="Tekstpodstawowy"/>
        <w:spacing w:line="276" w:lineRule="auto"/>
        <w:ind w:left="567"/>
        <w:rPr>
          <w:rFonts w:asciiTheme="minorHAnsi" w:hAnsiTheme="minorHAnsi" w:cstheme="minorHAnsi"/>
          <w:sz w:val="24"/>
          <w:szCs w:val="24"/>
        </w:rPr>
      </w:pPr>
    </w:p>
    <w:p w14:paraId="35414248" w14:textId="4BEE9200" w:rsidR="005832BE" w:rsidRPr="00207199" w:rsidRDefault="00A26477" w:rsidP="0017370C">
      <w:pPr>
        <w:pStyle w:val="Tekstpodstawowy"/>
        <w:spacing w:line="276" w:lineRule="auto"/>
        <w:ind w:left="567"/>
        <w:rPr>
          <w:rFonts w:asciiTheme="minorHAnsi" w:hAnsiTheme="minorHAnsi" w:cstheme="minorHAnsi"/>
          <w:sz w:val="24"/>
          <w:szCs w:val="24"/>
          <w:lang w:val="en-GB"/>
        </w:rPr>
      </w:pPr>
      <w:r w:rsidRPr="00207199">
        <w:rPr>
          <w:rFonts w:asciiTheme="minorHAnsi" w:hAnsiTheme="minorHAnsi" w:cstheme="minorHAnsi"/>
          <w:sz w:val="24"/>
          <w:szCs w:val="24"/>
          <w:lang w:val="en-GB"/>
        </w:rPr>
        <w:t>email:</w:t>
      </w:r>
      <w:r w:rsidR="009905C9">
        <w:rPr>
          <w:rFonts w:asciiTheme="minorHAnsi" w:hAnsiTheme="minorHAnsi" w:cstheme="minorHAnsi"/>
          <w:sz w:val="24"/>
          <w:szCs w:val="24"/>
          <w:lang w:val="en-GB"/>
        </w:rPr>
        <w:t xml:space="preserve"> </w:t>
      </w:r>
      <w:r w:rsidR="00AB5FB9">
        <w:rPr>
          <w:rFonts w:asciiTheme="minorHAnsi" w:hAnsiTheme="minorHAnsi" w:cstheme="minorHAnsi"/>
          <w:sz w:val="24"/>
          <w:szCs w:val="24"/>
          <w:lang w:val="en-GB"/>
        </w:rPr>
        <w:t>biuro@spsk.edu.pl</w:t>
      </w:r>
    </w:p>
    <w:p w14:paraId="41D25310" w14:textId="77777777" w:rsidR="00A26477" w:rsidRDefault="00A26477" w:rsidP="0017370C">
      <w:pPr>
        <w:pStyle w:val="Tekstpodstawowy"/>
        <w:spacing w:before="82" w:line="276" w:lineRule="auto"/>
        <w:rPr>
          <w:rFonts w:asciiTheme="minorHAnsi" w:hAnsiTheme="minorHAnsi" w:cstheme="minorHAnsi"/>
          <w:sz w:val="24"/>
          <w:szCs w:val="24"/>
          <w:lang w:val="en-GB"/>
        </w:rPr>
      </w:pPr>
    </w:p>
    <w:p w14:paraId="154926BD" w14:textId="77777777" w:rsidR="007912DE" w:rsidRPr="00207199" w:rsidRDefault="007912DE" w:rsidP="0017370C">
      <w:pPr>
        <w:pStyle w:val="Tekstpodstawowy"/>
        <w:spacing w:before="82" w:line="276" w:lineRule="auto"/>
        <w:rPr>
          <w:rFonts w:asciiTheme="minorHAnsi" w:hAnsiTheme="minorHAnsi" w:cstheme="minorHAnsi"/>
          <w:sz w:val="24"/>
          <w:szCs w:val="24"/>
          <w:lang w:val="en-GB"/>
        </w:rPr>
      </w:pPr>
    </w:p>
    <w:p w14:paraId="23989934" w14:textId="64599362" w:rsidR="005832BE" w:rsidRPr="00207199" w:rsidRDefault="00000000">
      <w:pPr>
        <w:pStyle w:val="Nagwek1"/>
        <w:numPr>
          <w:ilvl w:val="0"/>
          <w:numId w:val="2"/>
        </w:numPr>
        <w:tabs>
          <w:tab w:val="left" w:pos="416"/>
        </w:tabs>
        <w:spacing w:line="276" w:lineRule="auto"/>
        <w:ind w:left="416" w:hanging="223"/>
        <w:rPr>
          <w:rFonts w:asciiTheme="minorHAnsi" w:hAnsiTheme="minorHAnsi" w:cstheme="minorHAnsi"/>
          <w:sz w:val="24"/>
          <w:szCs w:val="24"/>
        </w:rPr>
      </w:pPr>
      <w:r w:rsidRPr="00207199">
        <w:rPr>
          <w:rFonts w:asciiTheme="minorHAnsi" w:hAnsiTheme="minorHAnsi" w:cstheme="minorHAnsi"/>
          <w:sz w:val="24"/>
          <w:szCs w:val="24"/>
        </w:rPr>
        <w:t>TRYB</w:t>
      </w:r>
      <w:r w:rsidRPr="00207199">
        <w:rPr>
          <w:rFonts w:asciiTheme="minorHAnsi" w:hAnsiTheme="minorHAnsi" w:cstheme="minorHAnsi"/>
          <w:spacing w:val="-7"/>
          <w:sz w:val="24"/>
          <w:szCs w:val="24"/>
        </w:rPr>
        <w:t xml:space="preserve"> </w:t>
      </w:r>
      <w:r w:rsidRPr="00207199">
        <w:rPr>
          <w:rFonts w:asciiTheme="minorHAnsi" w:hAnsiTheme="minorHAnsi" w:cstheme="minorHAnsi"/>
          <w:sz w:val="24"/>
          <w:szCs w:val="24"/>
        </w:rPr>
        <w:t>UDZIELENIA</w:t>
      </w:r>
      <w:r w:rsidRPr="00207199">
        <w:rPr>
          <w:rFonts w:asciiTheme="minorHAnsi" w:hAnsiTheme="minorHAnsi" w:cstheme="minorHAnsi"/>
          <w:spacing w:val="-7"/>
          <w:sz w:val="24"/>
          <w:szCs w:val="24"/>
        </w:rPr>
        <w:t xml:space="preserve"> </w:t>
      </w:r>
      <w:r w:rsidRPr="00207199">
        <w:rPr>
          <w:rFonts w:asciiTheme="minorHAnsi" w:hAnsiTheme="minorHAnsi" w:cstheme="minorHAnsi"/>
          <w:spacing w:val="-2"/>
          <w:sz w:val="24"/>
          <w:szCs w:val="24"/>
        </w:rPr>
        <w:t>ZAMÓWIENIA</w:t>
      </w:r>
    </w:p>
    <w:p w14:paraId="367953A4" w14:textId="4A490364" w:rsidR="002A6244" w:rsidRPr="00720D5B" w:rsidRDefault="00B004FC" w:rsidP="00E708D0">
      <w:pPr>
        <w:pStyle w:val="Akapitzlist"/>
        <w:numPr>
          <w:ilvl w:val="1"/>
          <w:numId w:val="2"/>
        </w:numPr>
        <w:spacing w:before="2" w:line="276" w:lineRule="auto"/>
        <w:ind w:right="342"/>
        <w:jc w:val="left"/>
        <w:rPr>
          <w:rFonts w:asciiTheme="minorHAnsi" w:hAnsiTheme="minorHAnsi" w:cstheme="minorHAnsi"/>
          <w:sz w:val="24"/>
          <w:szCs w:val="24"/>
        </w:rPr>
      </w:pPr>
      <w:r w:rsidRPr="0075168B">
        <w:rPr>
          <w:rFonts w:asciiTheme="minorHAnsi" w:hAnsiTheme="minorHAnsi" w:cstheme="minorHAnsi"/>
          <w:sz w:val="24"/>
          <w:szCs w:val="24"/>
        </w:rPr>
        <w:t xml:space="preserve">Zapytanie ofertowe prowadzone jest w ramach </w:t>
      </w:r>
      <w:r w:rsidR="0067451F" w:rsidRPr="0075168B">
        <w:rPr>
          <w:rFonts w:asciiTheme="minorHAnsi" w:hAnsiTheme="minorHAnsi" w:cstheme="minorHAnsi"/>
          <w:sz w:val="24"/>
          <w:szCs w:val="24"/>
        </w:rPr>
        <w:t>projektu</w:t>
      </w:r>
      <w:r w:rsidRPr="0075168B">
        <w:rPr>
          <w:rFonts w:asciiTheme="minorHAnsi" w:hAnsiTheme="minorHAnsi" w:cstheme="minorHAnsi"/>
          <w:sz w:val="24"/>
          <w:szCs w:val="24"/>
        </w:rPr>
        <w:t xml:space="preserve"> pod nazwą: „</w:t>
      </w:r>
      <w:r w:rsidR="00C309A3" w:rsidRPr="00C309A3">
        <w:rPr>
          <w:rFonts w:eastAsia="Times New Roman"/>
          <w:sz w:val="24"/>
          <w:szCs w:val="24"/>
        </w:rPr>
        <w:t>Poprawa efektywności energetycznej publicznych szkół podstawowych Stowarzyszenia Przyjaciół Szkół Katolickich zlokalizowanych na terenie województwa warmińsko-mazurskiego: PSP SPSK w Bielicy i SP SPSK w Smolajnach</w:t>
      </w:r>
      <w:r w:rsidR="00885469" w:rsidRPr="0075168B">
        <w:rPr>
          <w:rFonts w:asciiTheme="minorHAnsi" w:eastAsia="Times New Roman" w:hAnsiTheme="minorHAnsi" w:cstheme="minorHAnsi"/>
          <w:sz w:val="24"/>
          <w:szCs w:val="24"/>
        </w:rPr>
        <w:t>”</w:t>
      </w:r>
      <w:r w:rsidR="0067451F" w:rsidRPr="0075168B">
        <w:rPr>
          <w:rFonts w:asciiTheme="minorHAnsi" w:hAnsiTheme="minorHAnsi" w:cstheme="minorHAnsi"/>
          <w:sz w:val="24"/>
          <w:szCs w:val="24"/>
        </w:rPr>
        <w:t>,</w:t>
      </w:r>
      <w:bookmarkStart w:id="4" w:name="_Hlk205298690"/>
      <w:r w:rsidR="0067451F" w:rsidRPr="0075168B">
        <w:rPr>
          <w:rFonts w:asciiTheme="minorHAnsi" w:hAnsiTheme="minorHAnsi" w:cstheme="minorHAnsi"/>
          <w:sz w:val="24"/>
          <w:szCs w:val="24"/>
        </w:rPr>
        <w:t xml:space="preserve"> </w:t>
      </w:r>
      <w:r w:rsidR="006E3976" w:rsidRPr="0075168B">
        <w:rPr>
          <w:rFonts w:asciiTheme="minorHAnsi" w:hAnsiTheme="minorHAnsi" w:cstheme="minorHAnsi"/>
          <w:sz w:val="24"/>
          <w:szCs w:val="24"/>
        </w:rPr>
        <w:t>na które Zamawiający wraz z partnerami uzyskał dofinansowanie</w:t>
      </w:r>
      <w:r w:rsidRPr="0075168B">
        <w:rPr>
          <w:rFonts w:asciiTheme="minorHAnsi" w:hAnsiTheme="minorHAnsi" w:cstheme="minorHAnsi"/>
          <w:sz w:val="24"/>
          <w:szCs w:val="24"/>
        </w:rPr>
        <w:t xml:space="preserve"> w ramach </w:t>
      </w:r>
      <w:r w:rsidR="009905C9" w:rsidRPr="0075168B">
        <w:rPr>
          <w:rFonts w:asciiTheme="minorHAnsi" w:hAnsiTheme="minorHAnsi" w:cstheme="minorHAnsi"/>
          <w:sz w:val="24"/>
          <w:szCs w:val="24"/>
        </w:rPr>
        <w:t xml:space="preserve">Programu Fundusze Europejskie dla </w:t>
      </w:r>
      <w:r w:rsidR="00C309A3">
        <w:rPr>
          <w:rFonts w:asciiTheme="minorHAnsi" w:hAnsiTheme="minorHAnsi" w:cstheme="minorHAnsi"/>
          <w:sz w:val="24"/>
          <w:szCs w:val="24"/>
        </w:rPr>
        <w:t xml:space="preserve">Warmii i Mazur </w:t>
      </w:r>
      <w:r w:rsidR="009905C9" w:rsidRPr="0075168B">
        <w:rPr>
          <w:rFonts w:asciiTheme="minorHAnsi" w:hAnsiTheme="minorHAnsi" w:cstheme="minorHAnsi"/>
          <w:sz w:val="24"/>
          <w:szCs w:val="24"/>
        </w:rPr>
        <w:t>2021-2027,</w:t>
      </w:r>
      <w:r w:rsidR="00720D5B">
        <w:rPr>
          <w:rFonts w:asciiTheme="minorHAnsi" w:hAnsiTheme="minorHAnsi" w:cstheme="minorHAnsi"/>
          <w:sz w:val="24"/>
          <w:szCs w:val="24"/>
        </w:rPr>
        <w:t xml:space="preserve"> </w:t>
      </w:r>
      <w:r w:rsidR="009905C9" w:rsidRPr="00720D5B">
        <w:rPr>
          <w:rFonts w:asciiTheme="minorHAnsi" w:hAnsiTheme="minorHAnsi" w:cstheme="minorHAnsi"/>
          <w:sz w:val="24"/>
          <w:szCs w:val="24"/>
        </w:rPr>
        <w:t xml:space="preserve">Priorytetu </w:t>
      </w:r>
      <w:r w:rsidR="00BE09D7" w:rsidRPr="00720D5B">
        <w:rPr>
          <w:rFonts w:asciiTheme="minorHAnsi" w:hAnsiTheme="minorHAnsi" w:cstheme="minorHAnsi"/>
          <w:sz w:val="24"/>
          <w:szCs w:val="24"/>
        </w:rPr>
        <w:t>FEWM.0</w:t>
      </w:r>
      <w:r w:rsidR="009905C9" w:rsidRPr="00720D5B">
        <w:rPr>
          <w:rFonts w:asciiTheme="minorHAnsi" w:hAnsiTheme="minorHAnsi" w:cstheme="minorHAnsi"/>
          <w:sz w:val="24"/>
          <w:szCs w:val="24"/>
        </w:rPr>
        <w:t>2</w:t>
      </w:r>
      <w:r w:rsidR="00BE09D7" w:rsidRPr="00720D5B">
        <w:rPr>
          <w:rFonts w:asciiTheme="minorHAnsi" w:hAnsiTheme="minorHAnsi" w:cstheme="minorHAnsi"/>
          <w:sz w:val="24"/>
          <w:szCs w:val="24"/>
        </w:rPr>
        <w:t xml:space="preserve"> ŚRODOWISKO</w:t>
      </w:r>
      <w:r w:rsidR="009905C9" w:rsidRPr="00720D5B">
        <w:rPr>
          <w:rFonts w:asciiTheme="minorHAnsi" w:hAnsiTheme="minorHAnsi" w:cstheme="minorHAnsi"/>
          <w:sz w:val="24"/>
          <w:szCs w:val="24"/>
        </w:rPr>
        <w:t xml:space="preserve">, Działania </w:t>
      </w:r>
      <w:r w:rsidR="00BE09D7" w:rsidRPr="00720D5B">
        <w:rPr>
          <w:rFonts w:asciiTheme="minorHAnsi" w:hAnsiTheme="minorHAnsi" w:cstheme="minorHAnsi"/>
          <w:sz w:val="24"/>
          <w:szCs w:val="24"/>
        </w:rPr>
        <w:t>FEWM.0</w:t>
      </w:r>
      <w:r w:rsidR="009905C9" w:rsidRPr="00720D5B">
        <w:rPr>
          <w:rFonts w:asciiTheme="minorHAnsi" w:hAnsiTheme="minorHAnsi" w:cstheme="minorHAnsi"/>
          <w:sz w:val="24"/>
          <w:szCs w:val="24"/>
        </w:rPr>
        <w:t>2.</w:t>
      </w:r>
      <w:r w:rsidR="00BE09D7" w:rsidRPr="00720D5B">
        <w:rPr>
          <w:rFonts w:asciiTheme="minorHAnsi" w:hAnsiTheme="minorHAnsi" w:cstheme="minorHAnsi"/>
          <w:sz w:val="24"/>
          <w:szCs w:val="24"/>
        </w:rPr>
        <w:t>0</w:t>
      </w:r>
      <w:r w:rsidR="009905C9" w:rsidRPr="00720D5B">
        <w:rPr>
          <w:rFonts w:asciiTheme="minorHAnsi" w:hAnsiTheme="minorHAnsi" w:cstheme="minorHAnsi"/>
          <w:sz w:val="24"/>
          <w:szCs w:val="24"/>
        </w:rPr>
        <w:t xml:space="preserve">1 Efektywność energetyczna, </w:t>
      </w:r>
      <w:r w:rsidR="00BE09D7" w:rsidRPr="00720D5B">
        <w:rPr>
          <w:rFonts w:asciiTheme="minorHAnsi" w:hAnsiTheme="minorHAnsi" w:cstheme="minorHAnsi"/>
          <w:sz w:val="24"/>
          <w:szCs w:val="24"/>
        </w:rPr>
        <w:t xml:space="preserve">SCHEMAT A (budynki publiczne) </w:t>
      </w:r>
      <w:r w:rsidR="009905C9" w:rsidRPr="00720D5B">
        <w:rPr>
          <w:rFonts w:asciiTheme="minorHAnsi" w:hAnsiTheme="minorHAnsi" w:cstheme="minorHAnsi"/>
          <w:sz w:val="24"/>
          <w:szCs w:val="24"/>
        </w:rPr>
        <w:t>współfinansowanego z</w:t>
      </w:r>
      <w:r w:rsidR="00BE09D7" w:rsidRPr="00720D5B">
        <w:rPr>
          <w:rFonts w:asciiTheme="minorHAnsi" w:hAnsiTheme="minorHAnsi" w:cstheme="minorHAnsi"/>
          <w:sz w:val="24"/>
          <w:szCs w:val="24"/>
        </w:rPr>
        <w:t>e środków</w:t>
      </w:r>
      <w:r w:rsidR="009905C9" w:rsidRPr="00720D5B">
        <w:rPr>
          <w:rFonts w:asciiTheme="minorHAnsi" w:hAnsiTheme="minorHAnsi" w:cstheme="minorHAnsi"/>
          <w:sz w:val="24"/>
          <w:szCs w:val="24"/>
        </w:rPr>
        <w:t xml:space="preserve"> Europejskiego Funduszu Rozwoju Regionalnego.</w:t>
      </w:r>
    </w:p>
    <w:bookmarkEnd w:id="4"/>
    <w:p w14:paraId="3877FBF0" w14:textId="3B242748" w:rsidR="00B74AF7" w:rsidRPr="002A6244" w:rsidRDefault="00B74AF7" w:rsidP="00E708D0">
      <w:pPr>
        <w:pStyle w:val="Akapitzlist"/>
        <w:numPr>
          <w:ilvl w:val="1"/>
          <w:numId w:val="2"/>
        </w:numPr>
        <w:spacing w:before="2" w:line="276" w:lineRule="auto"/>
        <w:ind w:right="342"/>
        <w:jc w:val="left"/>
        <w:rPr>
          <w:rFonts w:asciiTheme="minorHAnsi" w:hAnsiTheme="minorHAnsi" w:cstheme="minorHAnsi"/>
          <w:sz w:val="24"/>
          <w:szCs w:val="24"/>
        </w:rPr>
      </w:pPr>
      <w:r w:rsidRPr="002A6244">
        <w:rPr>
          <w:rFonts w:asciiTheme="minorHAnsi" w:hAnsiTheme="minorHAnsi" w:cstheme="minorHAnsi"/>
          <w:sz w:val="24"/>
          <w:szCs w:val="24"/>
        </w:rPr>
        <w:t xml:space="preserve">Postępowanie o udzielenie zamówienia prowadzone jest w trybie zapytania ofertowego zgodnie z zasadą konkurencyjności. </w:t>
      </w:r>
      <w:r w:rsidR="006E3976">
        <w:rPr>
          <w:rFonts w:asciiTheme="minorHAnsi" w:hAnsiTheme="minorHAnsi" w:cstheme="minorHAnsi"/>
          <w:sz w:val="24"/>
          <w:szCs w:val="24"/>
        </w:rPr>
        <w:t>Wydatki ponoszone są</w:t>
      </w:r>
      <w:r w:rsidRPr="002A6244">
        <w:rPr>
          <w:rFonts w:asciiTheme="minorHAnsi" w:hAnsiTheme="minorHAnsi" w:cstheme="minorHAnsi"/>
          <w:sz w:val="24"/>
          <w:szCs w:val="24"/>
        </w:rPr>
        <w:t xml:space="preserve"> zgodnie z zasadą uczciwej konkurencji. </w:t>
      </w:r>
    </w:p>
    <w:p w14:paraId="16A90D45" w14:textId="41F73F93" w:rsidR="005832BE" w:rsidRDefault="00000000" w:rsidP="00E708D0">
      <w:pPr>
        <w:pStyle w:val="Akapitzlist"/>
        <w:numPr>
          <w:ilvl w:val="1"/>
          <w:numId w:val="2"/>
        </w:numPr>
        <w:tabs>
          <w:tab w:val="left" w:pos="909"/>
          <w:tab w:val="left" w:pos="911"/>
        </w:tabs>
        <w:spacing w:before="2" w:line="276" w:lineRule="auto"/>
        <w:ind w:right="342"/>
        <w:jc w:val="left"/>
        <w:rPr>
          <w:rFonts w:asciiTheme="minorHAnsi" w:hAnsiTheme="minorHAnsi" w:cstheme="minorHAnsi"/>
          <w:sz w:val="24"/>
          <w:szCs w:val="24"/>
        </w:rPr>
      </w:pPr>
      <w:r w:rsidRPr="00CD2CB1">
        <w:rPr>
          <w:rFonts w:asciiTheme="minorHAnsi" w:hAnsiTheme="minorHAnsi" w:cstheme="minorHAnsi"/>
          <w:sz w:val="24"/>
          <w:szCs w:val="24"/>
        </w:rPr>
        <w:t xml:space="preserve">Do niniejszego zapytania ofertowego nie mają zastosowania przepisy Ustawy z dnia </w:t>
      </w:r>
      <w:r w:rsidRPr="00CD2CB1">
        <w:rPr>
          <w:rFonts w:asciiTheme="minorHAnsi" w:hAnsiTheme="minorHAnsi" w:cstheme="minorHAnsi"/>
          <w:sz w:val="24"/>
          <w:szCs w:val="24"/>
        </w:rPr>
        <w:lastRenderedPageBreak/>
        <w:t>11 września 2019 r. Prawo zamówień publicznych (tekst jedn.: Dz.U. z 202</w:t>
      </w:r>
      <w:r w:rsidR="009905C9">
        <w:rPr>
          <w:rFonts w:asciiTheme="minorHAnsi" w:hAnsiTheme="minorHAnsi" w:cstheme="minorHAnsi"/>
          <w:sz w:val="24"/>
          <w:szCs w:val="24"/>
        </w:rPr>
        <w:t>4</w:t>
      </w:r>
      <w:r w:rsidRPr="00CD2CB1">
        <w:rPr>
          <w:rFonts w:asciiTheme="minorHAnsi" w:hAnsiTheme="minorHAnsi" w:cstheme="minorHAnsi"/>
          <w:sz w:val="24"/>
          <w:szCs w:val="24"/>
        </w:rPr>
        <w:t xml:space="preserve"> r., poz. 1</w:t>
      </w:r>
      <w:r w:rsidR="009905C9">
        <w:rPr>
          <w:rFonts w:asciiTheme="minorHAnsi" w:hAnsiTheme="minorHAnsi" w:cstheme="minorHAnsi"/>
          <w:sz w:val="24"/>
          <w:szCs w:val="24"/>
        </w:rPr>
        <w:t>320</w:t>
      </w:r>
      <w:r w:rsidRPr="00CD2CB1">
        <w:rPr>
          <w:rFonts w:asciiTheme="minorHAnsi" w:hAnsiTheme="minorHAnsi" w:cstheme="minorHAnsi"/>
          <w:sz w:val="24"/>
          <w:szCs w:val="24"/>
        </w:rPr>
        <w:t>).</w:t>
      </w:r>
    </w:p>
    <w:p w14:paraId="7B521F2C" w14:textId="77777777" w:rsidR="002A6244" w:rsidRPr="00CD2CB1" w:rsidRDefault="002A6244" w:rsidP="00E708D0">
      <w:pPr>
        <w:pStyle w:val="Akapitzlist"/>
        <w:tabs>
          <w:tab w:val="left" w:pos="909"/>
          <w:tab w:val="left" w:pos="911"/>
        </w:tabs>
        <w:spacing w:before="2" w:line="276" w:lineRule="auto"/>
        <w:ind w:left="911" w:right="342" w:firstLine="0"/>
        <w:jc w:val="left"/>
        <w:rPr>
          <w:rFonts w:asciiTheme="minorHAnsi" w:hAnsiTheme="minorHAnsi" w:cstheme="minorHAnsi"/>
          <w:sz w:val="24"/>
          <w:szCs w:val="24"/>
        </w:rPr>
      </w:pPr>
    </w:p>
    <w:p w14:paraId="2A649C44" w14:textId="77777777" w:rsidR="005832BE" w:rsidRPr="00CD2CB1" w:rsidRDefault="00000000" w:rsidP="00E708D0">
      <w:pPr>
        <w:pStyle w:val="Nagwek1"/>
        <w:numPr>
          <w:ilvl w:val="0"/>
          <w:numId w:val="2"/>
        </w:numPr>
        <w:tabs>
          <w:tab w:val="left" w:pos="472"/>
        </w:tabs>
        <w:spacing w:line="276" w:lineRule="auto"/>
        <w:ind w:left="472" w:hanging="281"/>
        <w:rPr>
          <w:rFonts w:asciiTheme="minorHAnsi" w:hAnsiTheme="minorHAnsi" w:cstheme="minorHAnsi"/>
          <w:sz w:val="24"/>
          <w:szCs w:val="24"/>
        </w:rPr>
      </w:pPr>
      <w:r w:rsidRPr="00CD2CB1">
        <w:rPr>
          <w:rFonts w:asciiTheme="minorHAnsi" w:hAnsiTheme="minorHAnsi" w:cstheme="minorHAnsi"/>
          <w:sz w:val="24"/>
          <w:szCs w:val="24"/>
        </w:rPr>
        <w:t>SPOSÓB</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UPUBLICZNIENIA</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ZAPYTANIA</w:t>
      </w:r>
      <w:r w:rsidRPr="00CD2CB1">
        <w:rPr>
          <w:rFonts w:asciiTheme="minorHAnsi" w:hAnsiTheme="minorHAnsi" w:cstheme="minorHAnsi"/>
          <w:spacing w:val="-9"/>
          <w:sz w:val="24"/>
          <w:szCs w:val="24"/>
        </w:rPr>
        <w:t xml:space="preserve"> </w:t>
      </w:r>
      <w:r w:rsidRPr="00CD2CB1">
        <w:rPr>
          <w:rFonts w:asciiTheme="minorHAnsi" w:hAnsiTheme="minorHAnsi" w:cstheme="minorHAnsi"/>
          <w:spacing w:val="-2"/>
          <w:sz w:val="24"/>
          <w:szCs w:val="24"/>
        </w:rPr>
        <w:t>OFERTOWEGO</w:t>
      </w:r>
    </w:p>
    <w:p w14:paraId="2CDDEACF" w14:textId="0B0AAA51" w:rsidR="00A26477" w:rsidRPr="00CD2CB1" w:rsidRDefault="00A26477" w:rsidP="00E708D0">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spacing w:val="-2"/>
          <w:sz w:val="24"/>
          <w:szCs w:val="24"/>
        </w:rPr>
        <w:t>Przedmiotowe zapytanie zostało upublicznione w bazie konkurencyjności:</w:t>
      </w:r>
    </w:p>
    <w:p w14:paraId="4DC5B69B" w14:textId="33349934" w:rsidR="005832BE" w:rsidRPr="00CD2CB1" w:rsidRDefault="00000000" w:rsidP="00E708D0">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color w:val="0070C0"/>
          <w:spacing w:val="-2"/>
          <w:sz w:val="24"/>
          <w:szCs w:val="24"/>
          <w:u w:val="single" w:color="0070C0"/>
        </w:rPr>
        <w:t>https://bazakonkurencyjnosci.funduszeeuropejskie.gov.pl/</w:t>
      </w:r>
    </w:p>
    <w:p w14:paraId="34FB2DA7" w14:textId="77777777" w:rsidR="005832BE" w:rsidRPr="00CD2CB1" w:rsidRDefault="005832BE" w:rsidP="00E708D0">
      <w:pPr>
        <w:pStyle w:val="Tekstpodstawowy"/>
        <w:spacing w:before="45" w:line="276" w:lineRule="auto"/>
        <w:rPr>
          <w:rFonts w:asciiTheme="minorHAnsi" w:hAnsiTheme="minorHAnsi" w:cstheme="minorHAnsi"/>
          <w:sz w:val="24"/>
          <w:szCs w:val="24"/>
        </w:rPr>
      </w:pPr>
    </w:p>
    <w:p w14:paraId="2313353D" w14:textId="77777777" w:rsidR="005832BE" w:rsidRPr="00CD2CB1" w:rsidRDefault="00000000" w:rsidP="00E708D0">
      <w:pPr>
        <w:pStyle w:val="Nagwek1"/>
        <w:numPr>
          <w:ilvl w:val="0"/>
          <w:numId w:val="2"/>
        </w:numPr>
        <w:tabs>
          <w:tab w:val="left" w:pos="488"/>
        </w:tabs>
        <w:spacing w:line="276" w:lineRule="auto"/>
        <w:ind w:left="488" w:hanging="295"/>
        <w:rPr>
          <w:rFonts w:asciiTheme="minorHAnsi" w:hAnsiTheme="minorHAnsi" w:cstheme="minorHAnsi"/>
          <w:sz w:val="24"/>
          <w:szCs w:val="24"/>
        </w:rPr>
      </w:pPr>
      <w:r w:rsidRPr="00CD2CB1">
        <w:rPr>
          <w:rFonts w:asciiTheme="minorHAnsi" w:hAnsiTheme="minorHAnsi" w:cstheme="minorHAnsi"/>
          <w:spacing w:val="-2"/>
          <w:sz w:val="24"/>
          <w:szCs w:val="24"/>
        </w:rPr>
        <w:t>POSTANOWIENIA</w:t>
      </w:r>
      <w:r w:rsidRPr="00CD2CB1">
        <w:rPr>
          <w:rFonts w:asciiTheme="minorHAnsi" w:hAnsiTheme="minorHAnsi" w:cstheme="minorHAnsi"/>
          <w:spacing w:val="13"/>
          <w:sz w:val="24"/>
          <w:szCs w:val="24"/>
        </w:rPr>
        <w:t xml:space="preserve"> </w:t>
      </w:r>
      <w:r w:rsidRPr="00CD2CB1">
        <w:rPr>
          <w:rFonts w:asciiTheme="minorHAnsi" w:hAnsiTheme="minorHAnsi" w:cstheme="minorHAnsi"/>
          <w:spacing w:val="-2"/>
          <w:sz w:val="24"/>
          <w:szCs w:val="24"/>
        </w:rPr>
        <w:t>OGÓLNE</w:t>
      </w:r>
    </w:p>
    <w:p w14:paraId="75B21A2C" w14:textId="77777777" w:rsidR="005832BE" w:rsidRPr="00CD2CB1" w:rsidRDefault="00000000"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Postępowanie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prowadzone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jest</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języku</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polskim.</w:t>
      </w:r>
    </w:p>
    <w:p w14:paraId="6DFDA48F" w14:textId="77777777" w:rsidR="005832BE" w:rsidRPr="00CD2CB1" w:rsidRDefault="00000000" w:rsidP="00E708D0">
      <w:pPr>
        <w:pStyle w:val="Akapitzlist"/>
        <w:numPr>
          <w:ilvl w:val="1"/>
          <w:numId w:val="2"/>
        </w:numPr>
        <w:tabs>
          <w:tab w:val="left" w:pos="909"/>
        </w:tabs>
        <w:spacing w:before="38"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Zamawiający</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przewiduje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zwrotu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kosztów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postępowaniu.</w:t>
      </w:r>
    </w:p>
    <w:p w14:paraId="18A83F24" w14:textId="098B0DC4" w:rsidR="006E3976" w:rsidRDefault="006E3976" w:rsidP="00E708D0">
      <w:pPr>
        <w:pStyle w:val="Akapitzlist"/>
        <w:numPr>
          <w:ilvl w:val="1"/>
          <w:numId w:val="2"/>
        </w:numPr>
        <w:tabs>
          <w:tab w:val="left" w:pos="909"/>
          <w:tab w:val="left" w:pos="911"/>
        </w:tabs>
        <w:spacing w:line="276" w:lineRule="auto"/>
        <w:ind w:right="339"/>
        <w:jc w:val="left"/>
        <w:rPr>
          <w:rFonts w:asciiTheme="minorHAnsi" w:hAnsiTheme="minorHAnsi" w:cstheme="minorHAnsi"/>
          <w:sz w:val="24"/>
          <w:szCs w:val="24"/>
        </w:rPr>
      </w:pPr>
      <w:r w:rsidRPr="006E3976">
        <w:rPr>
          <w:rFonts w:asciiTheme="minorHAnsi" w:hAnsiTheme="minorHAnsi" w:cstheme="minorHAnsi"/>
          <w:sz w:val="24"/>
          <w:szCs w:val="24"/>
        </w:rPr>
        <w:t>Zamawiający dopuszcza możliwość zmiany treści zapytania ofertowego przed upływem terminu składania ofert</w:t>
      </w:r>
      <w:r>
        <w:rPr>
          <w:rFonts w:asciiTheme="minorHAnsi" w:hAnsiTheme="minorHAnsi" w:cstheme="minorHAnsi"/>
          <w:sz w:val="24"/>
          <w:szCs w:val="24"/>
        </w:rPr>
        <w:t>.</w:t>
      </w:r>
    </w:p>
    <w:p w14:paraId="39642973" w14:textId="77777777" w:rsidR="00B326D7" w:rsidRPr="00B326D7" w:rsidRDefault="00B326D7" w:rsidP="00E708D0">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B326D7">
        <w:rPr>
          <w:rFonts w:asciiTheme="minorHAnsi" w:hAnsiTheme="minorHAnsi" w:cstheme="minorHAnsi"/>
          <w:sz w:val="24"/>
          <w:szCs w:val="24"/>
        </w:rPr>
        <w:t>Zamawiający zastrzega sobie prawo unieważnienia lub pozostawienia postępowania bez rozstrzygnięcia w przypadku zaistnienia co najmniej jednej z poniższych przesłanek:</w:t>
      </w:r>
    </w:p>
    <w:p w14:paraId="5296FA8A" w14:textId="656DAF3E"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w:t>
      </w:r>
    </w:p>
    <w:p w14:paraId="05167134" w14:textId="70937EA0"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 ważna,</w:t>
      </w:r>
    </w:p>
    <w:p w14:paraId="49018F0A" w14:textId="1CAA5D34"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 xml:space="preserve">wpłynęła tylko jedna oferta złożona przez Wykonawcę wykluczonego </w:t>
      </w:r>
      <w:r w:rsidR="009905C9">
        <w:rPr>
          <w:rFonts w:asciiTheme="minorHAnsi" w:hAnsiTheme="minorHAnsi" w:cstheme="minorHAnsi"/>
          <w:sz w:val="24"/>
          <w:szCs w:val="24"/>
        </w:rPr>
        <w:br/>
      </w:r>
      <w:r w:rsidRPr="00B326D7">
        <w:rPr>
          <w:rFonts w:asciiTheme="minorHAnsi" w:hAnsiTheme="minorHAnsi" w:cstheme="minorHAnsi"/>
          <w:sz w:val="24"/>
          <w:szCs w:val="24"/>
        </w:rPr>
        <w:t>z postępowania,</w:t>
      </w:r>
    </w:p>
    <w:p w14:paraId="5BD9407B" w14:textId="4EDB1677"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cena najkorzystniejszej oferty przekracza kwotę, którą Zamawiający zamierza przeznaczyć na sfinansowanie zamówienia,</w:t>
      </w:r>
    </w:p>
    <w:p w14:paraId="602BBE5F" w14:textId="582642BC"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postępowanie jest obarczone wadą niemożliwą do usunięcia, uniemożliwiającą zawarcie ważnej umowy w sprawie zamówienia.</w:t>
      </w:r>
    </w:p>
    <w:p w14:paraId="211AA7E6" w14:textId="77777777" w:rsidR="005832BE" w:rsidRPr="00CD2CB1" w:rsidRDefault="00000000" w:rsidP="00E708D0">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w:t>
      </w:r>
      <w:r w:rsidRPr="00CD2CB1">
        <w:rPr>
          <w:rFonts w:asciiTheme="minorHAnsi" w:hAnsiTheme="minorHAnsi" w:cstheme="minorHAnsi"/>
          <w:spacing w:val="37"/>
          <w:sz w:val="24"/>
          <w:szCs w:val="24"/>
        </w:rPr>
        <w:t xml:space="preserve"> </w:t>
      </w:r>
      <w:r w:rsidRPr="00CD2CB1">
        <w:rPr>
          <w:rFonts w:asciiTheme="minorHAnsi" w:hAnsiTheme="minorHAnsi" w:cstheme="minorHAnsi"/>
          <w:sz w:val="24"/>
          <w:szCs w:val="24"/>
        </w:rPr>
        <w:t>przypadku</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unieważnienia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postępowania,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Wykonawcy</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przysługuje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żadne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roszczenie w stosunku do Zamawiającego.</w:t>
      </w:r>
    </w:p>
    <w:p w14:paraId="1B2A8ABA" w14:textId="77777777" w:rsidR="00A26477" w:rsidRPr="00CD2CB1" w:rsidRDefault="00A26477"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 postępowaniu przestrzegana będzie zasada zakazu konfliktu interesów, zachowania uczciwej konkurencji i równego traktowania wykonawców, a także w sposób przejrzysty i proporcjonalny.</w:t>
      </w:r>
    </w:p>
    <w:p w14:paraId="4A18C9E0" w14:textId="4EC6463E" w:rsidR="00A26477" w:rsidRPr="00CD2CB1" w:rsidRDefault="00A26477"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 xml:space="preserve">Wyjaśnia się, że w treści Zapytania Ofertowego użyto zwrotów „oferent” </w:t>
      </w:r>
      <w:r w:rsidR="009905C9">
        <w:rPr>
          <w:rFonts w:asciiTheme="minorHAnsi" w:hAnsiTheme="minorHAnsi" w:cstheme="minorHAnsi"/>
          <w:sz w:val="24"/>
          <w:szCs w:val="24"/>
        </w:rPr>
        <w:br/>
      </w:r>
      <w:r w:rsidRPr="00CD2CB1">
        <w:rPr>
          <w:rFonts w:asciiTheme="minorHAnsi" w:hAnsiTheme="minorHAnsi" w:cstheme="minorHAnsi"/>
          <w:sz w:val="24"/>
          <w:szCs w:val="24"/>
        </w:rPr>
        <w:t>i „wykonawca” zamiennie, chyba że z kontekstu wynika inaczej.</w:t>
      </w:r>
    </w:p>
    <w:p w14:paraId="6D8A17E4" w14:textId="54EA2ADE" w:rsidR="00EF4C1B" w:rsidRPr="00CD2CB1" w:rsidRDefault="00EF4C1B"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81F9C">
        <w:rPr>
          <w:rFonts w:asciiTheme="minorHAnsi" w:hAnsiTheme="minorHAnsi" w:cstheme="minorHAnsi"/>
          <w:b/>
          <w:bCs/>
          <w:sz w:val="24"/>
          <w:szCs w:val="24"/>
        </w:rPr>
        <w:t>Zamawiający dopuszcza możliwość zlecenia wykonania części zamówienia podwykonawcy.</w:t>
      </w:r>
      <w:r w:rsidRPr="00CD2CB1">
        <w:rPr>
          <w:rFonts w:asciiTheme="minorHAnsi" w:hAnsiTheme="minorHAnsi" w:cstheme="minorHAnsi"/>
          <w:sz w:val="24"/>
          <w:szCs w:val="24"/>
        </w:rPr>
        <w:t xml:space="preserve"> W przypadku, gdy Wykonawca zdecyduje się na powierzenie części zamówienia podwykonawcy, jest zobowiązany do poinformowania Zamawiającego o tym fakcie oraz wskazania zakresu prac, które będą realizowane przez podwykonawcę. Niezależnie od powierzenia wykonania części zamówienia podwykonawcy, Wykonawca pozostaje odpowiedzialny za należyte wykonanie całości zamówienia oraz za działania i zaniechania podwykonawcy.</w:t>
      </w:r>
      <w:r w:rsidR="00196F31">
        <w:rPr>
          <w:rFonts w:asciiTheme="minorHAnsi" w:hAnsiTheme="minorHAnsi" w:cstheme="minorHAnsi"/>
          <w:sz w:val="24"/>
          <w:szCs w:val="24"/>
        </w:rPr>
        <w:t xml:space="preserve"> W przypadku udziału podwykonawcy niezbędne będzie </w:t>
      </w:r>
      <w:r w:rsidR="00196F31" w:rsidRPr="00196F31">
        <w:rPr>
          <w:rFonts w:asciiTheme="minorHAnsi" w:hAnsiTheme="minorHAnsi" w:cstheme="minorHAnsi"/>
          <w:sz w:val="24"/>
          <w:szCs w:val="24"/>
        </w:rPr>
        <w:t>złożeni</w:t>
      </w:r>
      <w:r w:rsidR="00196F31">
        <w:rPr>
          <w:rFonts w:asciiTheme="minorHAnsi" w:hAnsiTheme="minorHAnsi" w:cstheme="minorHAnsi"/>
          <w:sz w:val="24"/>
          <w:szCs w:val="24"/>
        </w:rPr>
        <w:t>e</w:t>
      </w:r>
      <w:r w:rsidR="00196F31" w:rsidRPr="00196F31">
        <w:rPr>
          <w:rFonts w:asciiTheme="minorHAnsi" w:hAnsiTheme="minorHAnsi" w:cstheme="minorHAnsi"/>
          <w:sz w:val="24"/>
          <w:szCs w:val="24"/>
        </w:rPr>
        <w:t xml:space="preserve"> oświadczenia podwykonawcy o braku powiązań kapitałowych i osobowych z Zamawiającym</w:t>
      </w:r>
      <w:r w:rsidR="00196F31">
        <w:rPr>
          <w:rFonts w:asciiTheme="minorHAnsi" w:hAnsiTheme="minorHAnsi" w:cstheme="minorHAnsi"/>
          <w:sz w:val="24"/>
          <w:szCs w:val="24"/>
        </w:rPr>
        <w:t>.</w:t>
      </w:r>
    </w:p>
    <w:p w14:paraId="34CD6A2E" w14:textId="2ACCE19B" w:rsidR="00BA4364" w:rsidRPr="009905C9" w:rsidRDefault="000B23D5" w:rsidP="00E708D0">
      <w:pPr>
        <w:pStyle w:val="Akapitzlist"/>
        <w:numPr>
          <w:ilvl w:val="1"/>
          <w:numId w:val="2"/>
        </w:numPr>
        <w:tabs>
          <w:tab w:val="left" w:pos="909"/>
          <w:tab w:val="left" w:pos="911"/>
        </w:tabs>
        <w:spacing w:before="8" w:line="276" w:lineRule="auto"/>
        <w:ind w:right="343" w:firstLine="0"/>
        <w:jc w:val="left"/>
        <w:rPr>
          <w:rFonts w:asciiTheme="minorHAnsi" w:hAnsiTheme="minorHAnsi" w:cstheme="minorHAnsi"/>
          <w:sz w:val="24"/>
          <w:szCs w:val="24"/>
        </w:rPr>
      </w:pPr>
      <w:r w:rsidRPr="009905C9">
        <w:rPr>
          <w:rFonts w:asciiTheme="minorHAnsi" w:hAnsiTheme="minorHAnsi" w:cstheme="minorHAnsi"/>
          <w:b/>
          <w:bCs/>
          <w:sz w:val="24"/>
          <w:szCs w:val="24"/>
        </w:rPr>
        <w:t>Zamawiający nie przewiduje</w:t>
      </w:r>
      <w:r w:rsidR="00C81F9C" w:rsidRPr="009905C9">
        <w:rPr>
          <w:rFonts w:asciiTheme="minorHAnsi" w:hAnsiTheme="minorHAnsi" w:cstheme="minorHAnsi"/>
          <w:b/>
          <w:bCs/>
          <w:sz w:val="24"/>
          <w:szCs w:val="24"/>
        </w:rPr>
        <w:t xml:space="preserve"> </w:t>
      </w:r>
      <w:r w:rsidRPr="009905C9">
        <w:rPr>
          <w:rFonts w:asciiTheme="minorHAnsi" w:hAnsiTheme="minorHAnsi" w:cstheme="minorHAnsi"/>
          <w:b/>
          <w:bCs/>
          <w:sz w:val="24"/>
          <w:szCs w:val="24"/>
        </w:rPr>
        <w:t>składania ofert częściowych</w:t>
      </w:r>
      <w:r w:rsidRPr="009905C9">
        <w:rPr>
          <w:rFonts w:asciiTheme="minorHAnsi" w:hAnsiTheme="minorHAnsi" w:cstheme="minorHAnsi"/>
          <w:sz w:val="24"/>
          <w:szCs w:val="24"/>
        </w:rPr>
        <w:t>,</w:t>
      </w:r>
      <w:r w:rsidR="00BE2557" w:rsidRPr="009905C9">
        <w:rPr>
          <w:rFonts w:asciiTheme="minorHAnsi" w:hAnsiTheme="minorHAnsi" w:cstheme="minorHAnsi"/>
          <w:sz w:val="24"/>
          <w:szCs w:val="24"/>
        </w:rPr>
        <w:t xml:space="preserve"> </w:t>
      </w:r>
      <w:r w:rsidR="00720D5B" w:rsidRPr="009905C9">
        <w:rPr>
          <w:rFonts w:asciiTheme="minorHAnsi" w:hAnsiTheme="minorHAnsi" w:cstheme="minorHAnsi"/>
          <w:sz w:val="24"/>
          <w:szCs w:val="24"/>
        </w:rPr>
        <w:t xml:space="preserve">z uwagi na specyfikę </w:t>
      </w:r>
      <w:r w:rsidR="00720D5B" w:rsidRPr="009905C9">
        <w:rPr>
          <w:rFonts w:asciiTheme="minorHAnsi" w:hAnsiTheme="minorHAnsi" w:cstheme="minorHAnsi"/>
          <w:sz w:val="24"/>
          <w:szCs w:val="24"/>
        </w:rPr>
        <w:lastRenderedPageBreak/>
        <w:t>projektu oraz uwarunkowania techniczne, organizacyjne i ekonomiczne. Przedmiot zamówienia obejmuje</w:t>
      </w:r>
      <w:r w:rsidR="00720D5B">
        <w:rPr>
          <w:rFonts w:asciiTheme="minorHAnsi" w:hAnsiTheme="minorHAnsi" w:cstheme="minorHAnsi"/>
          <w:sz w:val="24"/>
          <w:szCs w:val="24"/>
        </w:rPr>
        <w:t xml:space="preserve"> opracowanie dwóch projektów techniczno-wykonawczych, które wymagają jednolitego podejścia projektowego, spójnych standardów technicznych oraz koordynacji rozwiązań funkcjonalnych. </w:t>
      </w:r>
      <w:r w:rsidR="00720D5B" w:rsidRPr="00951153">
        <w:rPr>
          <w:rFonts w:asciiTheme="minorHAnsi" w:hAnsiTheme="minorHAnsi" w:cstheme="minorHAnsi"/>
          <w:sz w:val="24"/>
          <w:szCs w:val="24"/>
        </w:rPr>
        <w:t>Realizacja dokumentacji przez jednego wykonawcę jest niezbędna dla zapewnienia integralności przyjętych rozwiązań, uniknięcia rozbieżności projektowych oraz zagwarantowania kompatybilności zastosowanych technologii.</w:t>
      </w:r>
      <w:r w:rsidR="00720D5B">
        <w:rPr>
          <w:rFonts w:asciiTheme="minorHAnsi" w:hAnsiTheme="minorHAnsi" w:cstheme="minorHAnsi"/>
          <w:sz w:val="24"/>
          <w:szCs w:val="24"/>
        </w:rPr>
        <w:t xml:space="preserve"> </w:t>
      </w:r>
      <w:r w:rsidR="00720D5B" w:rsidRPr="009905C9">
        <w:rPr>
          <w:rFonts w:asciiTheme="minorHAnsi" w:hAnsiTheme="minorHAnsi" w:cstheme="minorHAnsi"/>
          <w:sz w:val="24"/>
          <w:szCs w:val="24"/>
        </w:rPr>
        <w:t>Podział zamówienia na części mógłby prowadzić do trudności w koordynacji prac</w:t>
      </w:r>
      <w:r w:rsidR="00720D5B">
        <w:rPr>
          <w:rFonts w:asciiTheme="minorHAnsi" w:hAnsiTheme="minorHAnsi" w:cstheme="minorHAnsi"/>
          <w:sz w:val="24"/>
          <w:szCs w:val="24"/>
        </w:rPr>
        <w:t>,</w:t>
      </w:r>
      <w:r w:rsidR="00720D5B" w:rsidRPr="009905C9">
        <w:rPr>
          <w:rFonts w:asciiTheme="minorHAnsi" w:hAnsiTheme="minorHAnsi" w:cstheme="minorHAnsi"/>
          <w:sz w:val="24"/>
          <w:szCs w:val="24"/>
        </w:rPr>
        <w:t xml:space="preserve"> zwiększenia ryzyka powstania niezgodności technicznych i funkcjonalnych</w:t>
      </w:r>
      <w:r w:rsidR="00720D5B">
        <w:rPr>
          <w:rFonts w:asciiTheme="minorHAnsi" w:hAnsiTheme="minorHAnsi" w:cstheme="minorHAnsi"/>
          <w:sz w:val="24"/>
          <w:szCs w:val="24"/>
        </w:rPr>
        <w:t xml:space="preserve"> oraz wydłużenia procesu projektowego. </w:t>
      </w:r>
      <w:r w:rsidR="00720D5B" w:rsidRPr="009905C9">
        <w:rPr>
          <w:rFonts w:asciiTheme="minorHAnsi" w:hAnsiTheme="minorHAnsi" w:cstheme="minorHAnsi"/>
          <w:sz w:val="24"/>
          <w:szCs w:val="24"/>
        </w:rPr>
        <w:t xml:space="preserve"> Jednolita realizacja całości </w:t>
      </w:r>
      <w:r w:rsidR="00720D5B">
        <w:rPr>
          <w:rFonts w:asciiTheme="minorHAnsi" w:hAnsiTheme="minorHAnsi" w:cstheme="minorHAnsi"/>
          <w:sz w:val="24"/>
          <w:szCs w:val="24"/>
        </w:rPr>
        <w:t>prac projektowych</w:t>
      </w:r>
      <w:r w:rsidR="00720D5B" w:rsidRPr="009905C9">
        <w:rPr>
          <w:rFonts w:asciiTheme="minorHAnsi" w:hAnsiTheme="minorHAnsi" w:cstheme="minorHAnsi"/>
          <w:sz w:val="24"/>
          <w:szCs w:val="24"/>
        </w:rPr>
        <w:t xml:space="preserve"> przez jednego wykonawcę pozwala zoptymalizować harmonogram</w:t>
      </w:r>
      <w:r w:rsidR="00720D5B">
        <w:rPr>
          <w:rFonts w:asciiTheme="minorHAnsi" w:hAnsiTheme="minorHAnsi" w:cstheme="minorHAnsi"/>
          <w:sz w:val="24"/>
          <w:szCs w:val="24"/>
        </w:rPr>
        <w:t xml:space="preserve">, ograniczyć ryzyko opóźnień oraz zapewnić spójność dokumentacji niezbędną do dalszych etapów inwestycyjnych. </w:t>
      </w:r>
      <w:r w:rsidR="00720D5B" w:rsidRPr="009905C9">
        <w:rPr>
          <w:rFonts w:asciiTheme="minorHAnsi" w:hAnsiTheme="minorHAnsi" w:cstheme="minorHAnsi"/>
          <w:sz w:val="24"/>
          <w:szCs w:val="24"/>
        </w:rPr>
        <w:t xml:space="preserve"> Zamawiający </w:t>
      </w:r>
      <w:r w:rsidR="00720D5B">
        <w:rPr>
          <w:rFonts w:asciiTheme="minorHAnsi" w:hAnsiTheme="minorHAnsi" w:cstheme="minorHAnsi"/>
          <w:sz w:val="24"/>
          <w:szCs w:val="24"/>
        </w:rPr>
        <w:t xml:space="preserve">przeprowadził </w:t>
      </w:r>
      <w:r w:rsidR="00720D5B" w:rsidRPr="009905C9">
        <w:rPr>
          <w:rFonts w:asciiTheme="minorHAnsi" w:hAnsiTheme="minorHAnsi" w:cstheme="minorHAnsi"/>
          <w:sz w:val="24"/>
          <w:szCs w:val="24"/>
        </w:rPr>
        <w:t>analiz</w:t>
      </w:r>
      <w:r w:rsidR="00720D5B">
        <w:rPr>
          <w:rFonts w:asciiTheme="minorHAnsi" w:hAnsiTheme="minorHAnsi" w:cstheme="minorHAnsi"/>
          <w:sz w:val="24"/>
          <w:szCs w:val="24"/>
        </w:rPr>
        <w:t>ę</w:t>
      </w:r>
      <w:r w:rsidR="00720D5B" w:rsidRPr="009905C9">
        <w:rPr>
          <w:rFonts w:asciiTheme="minorHAnsi" w:hAnsiTheme="minorHAnsi" w:cstheme="minorHAnsi"/>
          <w:sz w:val="24"/>
          <w:szCs w:val="24"/>
        </w:rPr>
        <w:t xml:space="preserve"> możliwości podziału zamówienia na części, zgodnie z obowiązującymi wytycznymi dotyczącymi kwalifikowalności wydatków, i uznał, że podział nie jest uzasadniony ze względu na konieczność zapewnienia spójności technologicznej, koordynacji terminów oraz bezpieczeństwa inwestycyjnego.</w:t>
      </w:r>
      <w:r w:rsidR="00720D5B">
        <w:rPr>
          <w:rFonts w:asciiTheme="minorHAnsi" w:hAnsiTheme="minorHAnsi" w:cstheme="minorHAnsi"/>
          <w:sz w:val="24"/>
          <w:szCs w:val="24"/>
        </w:rPr>
        <w:t xml:space="preserve"> </w:t>
      </w:r>
    </w:p>
    <w:p w14:paraId="1AA006F3" w14:textId="276D8FA5" w:rsidR="009905C9" w:rsidRDefault="00BA4364"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Zamawiający nie przewiduje składania ofert wariantowych</w:t>
      </w:r>
      <w:r w:rsidRPr="00BA4364">
        <w:rPr>
          <w:rFonts w:asciiTheme="minorHAnsi" w:hAnsiTheme="minorHAnsi" w:cstheme="minorHAnsi"/>
          <w:sz w:val="24"/>
          <w:szCs w:val="24"/>
        </w:rPr>
        <w:t xml:space="preserve">, </w:t>
      </w:r>
      <w:r w:rsidR="00720D5B" w:rsidRPr="00720D5B">
        <w:rPr>
          <w:rFonts w:asciiTheme="minorHAnsi" w:hAnsiTheme="minorHAnsi" w:cstheme="minorHAnsi"/>
          <w:sz w:val="24"/>
          <w:szCs w:val="24"/>
        </w:rPr>
        <w:t>ponieważ realizacja zamówienia wymaga zastosowania jednolitych, ściśle określonych rozwiązań projektowych, zapewniających spójność i zgodność z założeniami inwestycji. Zakres prac obejmuje działania ukierunkowane na poprawę efektywności energetycznej, co wymaga zachowania jednolitego standardu projektowego i wyklucza możliwość stosowania rozwiązań alternatywnych.</w:t>
      </w:r>
    </w:p>
    <w:p w14:paraId="16A7F474" w14:textId="4DF88D53" w:rsidR="005832BE" w:rsidRDefault="00C81F9C" w:rsidP="00E708D0">
      <w:pPr>
        <w:pStyle w:val="Akapitzlist"/>
        <w:numPr>
          <w:ilvl w:val="1"/>
          <w:numId w:val="2"/>
        </w:numPr>
        <w:tabs>
          <w:tab w:val="left" w:pos="909"/>
          <w:tab w:val="left" w:pos="911"/>
        </w:tabs>
        <w:spacing w:before="45"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 xml:space="preserve">Zamawiający nie przewiduje </w:t>
      </w:r>
      <w:r w:rsidR="00EF4C1B" w:rsidRPr="00BA4364">
        <w:rPr>
          <w:rFonts w:asciiTheme="minorHAnsi" w:hAnsiTheme="minorHAnsi" w:cstheme="minorHAnsi"/>
          <w:b/>
          <w:bCs/>
          <w:sz w:val="24"/>
          <w:szCs w:val="24"/>
        </w:rPr>
        <w:t>korzystania z prawa opcji</w:t>
      </w:r>
      <w:r w:rsidR="00EF4C1B" w:rsidRPr="00BA4364">
        <w:rPr>
          <w:rFonts w:asciiTheme="minorHAnsi" w:hAnsiTheme="minorHAnsi" w:cstheme="minorHAnsi"/>
          <w:sz w:val="24"/>
          <w:szCs w:val="24"/>
        </w:rPr>
        <w:t>.</w:t>
      </w:r>
      <w:r w:rsidRPr="00C81F9C">
        <w:t xml:space="preserve"> </w:t>
      </w:r>
      <w:r w:rsidR="00720D5B" w:rsidRPr="00BA4364">
        <w:rPr>
          <w:rFonts w:asciiTheme="minorHAnsi" w:hAnsiTheme="minorHAnsi" w:cstheme="minorHAnsi"/>
          <w:sz w:val="24"/>
          <w:szCs w:val="24"/>
        </w:rPr>
        <w:t xml:space="preserve">Decyzja ta wynika ze szczegółowo określonego zakresu </w:t>
      </w:r>
      <w:r w:rsidR="00720D5B">
        <w:rPr>
          <w:rFonts w:asciiTheme="minorHAnsi" w:hAnsiTheme="minorHAnsi" w:cstheme="minorHAnsi"/>
          <w:sz w:val="24"/>
          <w:szCs w:val="24"/>
        </w:rPr>
        <w:t xml:space="preserve">opracowania dokumentacji </w:t>
      </w:r>
      <w:r w:rsidR="00DC3418">
        <w:rPr>
          <w:rFonts w:asciiTheme="minorHAnsi" w:hAnsiTheme="minorHAnsi" w:cstheme="minorHAnsi"/>
          <w:sz w:val="24"/>
          <w:szCs w:val="24"/>
        </w:rPr>
        <w:t>techniczno- wykonawczej</w:t>
      </w:r>
      <w:r w:rsidR="00720D5B">
        <w:rPr>
          <w:rFonts w:asciiTheme="minorHAnsi" w:hAnsiTheme="minorHAnsi" w:cstheme="minorHAnsi"/>
          <w:sz w:val="24"/>
          <w:szCs w:val="24"/>
        </w:rPr>
        <w:t xml:space="preserve"> dla </w:t>
      </w:r>
      <w:r w:rsidR="00720D5B" w:rsidRPr="00BA4364">
        <w:rPr>
          <w:rFonts w:asciiTheme="minorHAnsi" w:hAnsiTheme="minorHAnsi" w:cstheme="minorHAnsi"/>
          <w:sz w:val="24"/>
          <w:szCs w:val="24"/>
        </w:rPr>
        <w:t xml:space="preserve">budynków </w:t>
      </w:r>
      <w:r w:rsidR="00720D5B">
        <w:rPr>
          <w:rFonts w:asciiTheme="minorHAnsi" w:hAnsiTheme="minorHAnsi" w:cstheme="minorHAnsi"/>
          <w:sz w:val="24"/>
          <w:szCs w:val="24"/>
        </w:rPr>
        <w:t>użyteczności publicznej pełniących funkcje edukacyjne,</w:t>
      </w:r>
      <w:r w:rsidR="00720D5B" w:rsidRPr="00BA4364">
        <w:rPr>
          <w:rFonts w:asciiTheme="minorHAnsi" w:hAnsiTheme="minorHAnsi" w:cstheme="minorHAnsi"/>
          <w:sz w:val="24"/>
          <w:szCs w:val="24"/>
        </w:rPr>
        <w:t xml:space="preserve"> opartego na </w:t>
      </w:r>
      <w:r w:rsidR="00720D5B">
        <w:rPr>
          <w:rFonts w:asciiTheme="minorHAnsi" w:hAnsiTheme="minorHAnsi" w:cstheme="minorHAnsi"/>
          <w:sz w:val="24"/>
          <w:szCs w:val="24"/>
        </w:rPr>
        <w:t xml:space="preserve">założeniach przedstawionych we wniosku o dofinansowanie, który stanowi podstawę realizacji projektu. Zastosowanie prawa opcji mogłoby prowadzić do niekontrolowanego rozszerzenia zakresu zamówienia, co zwiększałoby naruszenia </w:t>
      </w:r>
      <w:r w:rsidR="00720D5B" w:rsidRPr="00BA4364">
        <w:rPr>
          <w:rFonts w:asciiTheme="minorHAnsi" w:hAnsiTheme="minorHAnsi" w:cstheme="minorHAnsi"/>
          <w:sz w:val="24"/>
          <w:szCs w:val="24"/>
        </w:rPr>
        <w:t>harmonogramu</w:t>
      </w:r>
      <w:r w:rsidR="00720D5B">
        <w:rPr>
          <w:rFonts w:asciiTheme="minorHAnsi" w:hAnsiTheme="minorHAnsi" w:cstheme="minorHAnsi"/>
          <w:sz w:val="24"/>
          <w:szCs w:val="24"/>
        </w:rPr>
        <w:t xml:space="preserve"> oraz negatywnie wpływało na efektywność i spójność realizacji </w:t>
      </w:r>
      <w:r w:rsidR="00720D5B" w:rsidRPr="00BA4364">
        <w:rPr>
          <w:rFonts w:asciiTheme="minorHAnsi" w:hAnsiTheme="minorHAnsi" w:cstheme="minorHAnsi"/>
          <w:sz w:val="24"/>
          <w:szCs w:val="24"/>
        </w:rPr>
        <w:t>projektu</w:t>
      </w:r>
      <w:r w:rsidR="00720D5B">
        <w:rPr>
          <w:rFonts w:asciiTheme="minorHAnsi" w:hAnsiTheme="minorHAnsi" w:cstheme="minorHAnsi"/>
          <w:sz w:val="24"/>
          <w:szCs w:val="24"/>
        </w:rPr>
        <w:t xml:space="preserve">. </w:t>
      </w:r>
    </w:p>
    <w:p w14:paraId="5553DA86" w14:textId="77777777" w:rsidR="00BA4364" w:rsidRPr="00BA4364" w:rsidRDefault="00BA4364" w:rsidP="00E708D0">
      <w:pPr>
        <w:pStyle w:val="Akapitzlist"/>
        <w:tabs>
          <w:tab w:val="left" w:pos="909"/>
          <w:tab w:val="left" w:pos="911"/>
        </w:tabs>
        <w:spacing w:before="45" w:line="276" w:lineRule="auto"/>
        <w:ind w:left="911" w:right="343" w:firstLine="0"/>
        <w:jc w:val="left"/>
        <w:rPr>
          <w:rFonts w:asciiTheme="minorHAnsi" w:hAnsiTheme="minorHAnsi" w:cstheme="minorHAnsi"/>
          <w:sz w:val="24"/>
          <w:szCs w:val="24"/>
        </w:rPr>
      </w:pPr>
    </w:p>
    <w:p w14:paraId="4459CE12" w14:textId="77777777" w:rsidR="005832BE" w:rsidRPr="00BA4364" w:rsidRDefault="00000000" w:rsidP="00E708D0">
      <w:pPr>
        <w:pStyle w:val="Nagwek1"/>
        <w:numPr>
          <w:ilvl w:val="0"/>
          <w:numId w:val="2"/>
        </w:numPr>
        <w:tabs>
          <w:tab w:val="left" w:pos="480"/>
        </w:tabs>
        <w:spacing w:line="276" w:lineRule="auto"/>
        <w:ind w:left="480" w:hanging="287"/>
        <w:rPr>
          <w:rFonts w:asciiTheme="minorHAnsi" w:hAnsiTheme="minorHAnsi" w:cstheme="minorHAnsi"/>
          <w:sz w:val="24"/>
          <w:szCs w:val="24"/>
        </w:rPr>
      </w:pPr>
      <w:r w:rsidRPr="00CD2CB1">
        <w:rPr>
          <w:rFonts w:asciiTheme="minorHAnsi" w:hAnsiTheme="minorHAnsi" w:cstheme="minorHAnsi"/>
          <w:sz w:val="24"/>
          <w:szCs w:val="24"/>
        </w:rPr>
        <w:t>OPIS</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PRZEDMIOTU</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C76A234" w14:textId="77777777" w:rsidR="00885C5A" w:rsidRDefault="00885C5A" w:rsidP="00E708D0">
      <w:pPr>
        <w:pStyle w:val="Nagwek1"/>
        <w:tabs>
          <w:tab w:val="left" w:pos="480"/>
        </w:tabs>
        <w:spacing w:line="276" w:lineRule="auto"/>
        <w:rPr>
          <w:rFonts w:asciiTheme="minorHAnsi" w:hAnsiTheme="minorHAnsi" w:cstheme="minorHAnsi"/>
          <w:spacing w:val="-2"/>
          <w:sz w:val="24"/>
          <w:szCs w:val="24"/>
        </w:rPr>
      </w:pPr>
    </w:p>
    <w:p w14:paraId="58AD8A24" w14:textId="4A4521E3" w:rsidR="00720D5B" w:rsidRPr="00BA4364" w:rsidRDefault="00720D5B" w:rsidP="00E708D0">
      <w:pPr>
        <w:pStyle w:val="Nagwek1"/>
        <w:numPr>
          <w:ilvl w:val="1"/>
          <w:numId w:val="2"/>
        </w:numPr>
        <w:tabs>
          <w:tab w:val="left" w:pos="480"/>
        </w:tabs>
        <w:spacing w:line="276" w:lineRule="auto"/>
        <w:ind w:left="900" w:hanging="142"/>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 xml:space="preserve">Przedmiotem zamówienia jest przygotowanie dokumentacji </w:t>
      </w:r>
      <w:r w:rsidR="00BD2A80">
        <w:rPr>
          <w:rFonts w:asciiTheme="minorHAnsi" w:hAnsiTheme="minorHAnsi" w:cstheme="minorHAnsi"/>
          <w:b w:val="0"/>
          <w:bCs w:val="0"/>
          <w:spacing w:val="-2"/>
          <w:sz w:val="24"/>
          <w:szCs w:val="24"/>
        </w:rPr>
        <w:t xml:space="preserve">techniczno-wykonawczej </w:t>
      </w:r>
      <w:r>
        <w:rPr>
          <w:rFonts w:asciiTheme="minorHAnsi" w:hAnsiTheme="minorHAnsi" w:cstheme="minorHAnsi"/>
          <w:b w:val="0"/>
          <w:bCs w:val="0"/>
          <w:spacing w:val="-2"/>
          <w:sz w:val="24"/>
          <w:szCs w:val="24"/>
        </w:rPr>
        <w:t>dla dwóch obiektów użyteczności publicznej pełniących funkcje edukacyjne. Celem zamówienia jest po</w:t>
      </w:r>
      <w:r w:rsidRPr="00EA2019">
        <w:rPr>
          <w:rFonts w:asciiTheme="minorHAnsi" w:hAnsiTheme="minorHAnsi" w:cstheme="minorHAnsi"/>
          <w:b w:val="0"/>
          <w:bCs w:val="0"/>
          <w:spacing w:val="-2"/>
          <w:sz w:val="24"/>
          <w:szCs w:val="24"/>
        </w:rPr>
        <w:t>prawa efektywności energetycznej budynków użyteczności publicznej, w tym redukcja emisji szkodliwych substancji do atmosfery</w:t>
      </w:r>
      <w:r w:rsidRPr="00BA4364">
        <w:rPr>
          <w:rFonts w:asciiTheme="minorHAnsi" w:hAnsiTheme="minorHAnsi" w:cstheme="minorHAnsi"/>
          <w:b w:val="0"/>
          <w:bCs w:val="0"/>
          <w:spacing w:val="-2"/>
          <w:sz w:val="24"/>
          <w:szCs w:val="24"/>
        </w:rPr>
        <w:t>, zgodnie z przekazanym</w:t>
      </w:r>
      <w:r>
        <w:rPr>
          <w:rFonts w:asciiTheme="minorHAnsi" w:hAnsiTheme="minorHAnsi" w:cstheme="minorHAnsi"/>
          <w:b w:val="0"/>
          <w:bCs w:val="0"/>
          <w:spacing w:val="-2"/>
          <w:sz w:val="24"/>
          <w:szCs w:val="24"/>
        </w:rPr>
        <w:t>i</w:t>
      </w:r>
      <w:r w:rsidRPr="00BA4364">
        <w:rPr>
          <w:rFonts w:asciiTheme="minorHAnsi" w:hAnsiTheme="minorHAnsi" w:cstheme="minorHAnsi"/>
          <w:b w:val="0"/>
          <w:bCs w:val="0"/>
          <w:spacing w:val="-2"/>
          <w:sz w:val="24"/>
          <w:szCs w:val="24"/>
        </w:rPr>
        <w:t xml:space="preserve"> przez Zamawiającego </w:t>
      </w:r>
      <w:r>
        <w:rPr>
          <w:rFonts w:asciiTheme="minorHAnsi" w:hAnsiTheme="minorHAnsi" w:cstheme="minorHAnsi"/>
          <w:b w:val="0"/>
          <w:bCs w:val="0"/>
          <w:spacing w:val="-2"/>
          <w:sz w:val="24"/>
          <w:szCs w:val="24"/>
        </w:rPr>
        <w:t xml:space="preserve">audytami energetycznymi. </w:t>
      </w:r>
    </w:p>
    <w:p w14:paraId="376CA045" w14:textId="77777777" w:rsidR="00885C5A" w:rsidRDefault="00885C5A" w:rsidP="00E708D0">
      <w:pPr>
        <w:pStyle w:val="Nagwek1"/>
        <w:tabs>
          <w:tab w:val="left" w:pos="480"/>
        </w:tabs>
        <w:spacing w:line="276" w:lineRule="auto"/>
        <w:ind w:left="0"/>
        <w:rPr>
          <w:rFonts w:asciiTheme="minorHAnsi" w:hAnsiTheme="minorHAnsi" w:cstheme="minorHAnsi"/>
          <w:b w:val="0"/>
          <w:bCs w:val="0"/>
          <w:spacing w:val="-2"/>
          <w:sz w:val="24"/>
          <w:szCs w:val="24"/>
        </w:rPr>
      </w:pPr>
    </w:p>
    <w:p w14:paraId="0CF4F500" w14:textId="51940ABC" w:rsidR="00AF2BEA" w:rsidRDefault="00BA4364" w:rsidP="00E708D0">
      <w:pPr>
        <w:pStyle w:val="Nagwek1"/>
        <w:tabs>
          <w:tab w:val="left" w:pos="480"/>
        </w:tabs>
        <w:spacing w:line="276" w:lineRule="auto"/>
        <w:ind w:left="851"/>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Zakres zamówienia obejmuje:</w:t>
      </w:r>
    </w:p>
    <w:p w14:paraId="6D377DD8" w14:textId="77777777" w:rsidR="00885C5A" w:rsidRDefault="00885C5A" w:rsidP="00E708D0">
      <w:pPr>
        <w:pStyle w:val="Nagwek1"/>
        <w:tabs>
          <w:tab w:val="left" w:pos="851"/>
        </w:tabs>
        <w:spacing w:line="276" w:lineRule="auto"/>
        <w:ind w:left="851"/>
        <w:rPr>
          <w:rFonts w:asciiTheme="minorHAnsi" w:hAnsiTheme="minorHAnsi" w:cstheme="minorHAnsi"/>
          <w:b w:val="0"/>
          <w:bCs w:val="0"/>
          <w:spacing w:val="-2"/>
          <w:sz w:val="24"/>
          <w:szCs w:val="24"/>
        </w:rPr>
      </w:pPr>
    </w:p>
    <w:p w14:paraId="7D0519DA" w14:textId="2C6027B9" w:rsidR="00AF2BEA" w:rsidRDefault="00BA4364" w:rsidP="00E708D0">
      <w:pPr>
        <w:pStyle w:val="Nagwek1"/>
        <w:tabs>
          <w:tab w:val="left" w:pos="851"/>
        </w:tabs>
        <w:spacing w:line="276" w:lineRule="auto"/>
        <w:ind w:left="851"/>
        <w:rPr>
          <w:rFonts w:asciiTheme="minorHAnsi" w:hAnsiTheme="minorHAnsi" w:cstheme="minorHAnsi"/>
          <w:b w:val="0"/>
          <w:bCs w:val="0"/>
          <w:spacing w:val="-2"/>
          <w:sz w:val="24"/>
          <w:szCs w:val="24"/>
        </w:rPr>
      </w:pPr>
      <w:bookmarkStart w:id="5" w:name="_Hlk204164736"/>
      <w:r w:rsidRPr="00BA4364">
        <w:rPr>
          <w:rFonts w:asciiTheme="minorHAnsi" w:hAnsiTheme="minorHAnsi" w:cstheme="minorHAnsi"/>
          <w:b w:val="0"/>
          <w:bCs w:val="0"/>
          <w:spacing w:val="-2"/>
          <w:sz w:val="24"/>
          <w:szCs w:val="24"/>
        </w:rPr>
        <w:t xml:space="preserve">Opracowanie pełnej dokumentacji </w:t>
      </w:r>
      <w:r w:rsidR="0068017A">
        <w:rPr>
          <w:rFonts w:asciiTheme="minorHAnsi" w:hAnsiTheme="minorHAnsi" w:cstheme="minorHAnsi"/>
          <w:b w:val="0"/>
          <w:bCs w:val="0"/>
          <w:spacing w:val="-2"/>
          <w:sz w:val="24"/>
          <w:szCs w:val="24"/>
        </w:rPr>
        <w:t xml:space="preserve">techniczno- wykonawczej </w:t>
      </w:r>
      <w:r w:rsidRPr="00BA4364">
        <w:rPr>
          <w:rFonts w:asciiTheme="minorHAnsi" w:hAnsiTheme="minorHAnsi" w:cstheme="minorHAnsi"/>
          <w:b w:val="0"/>
          <w:bCs w:val="0"/>
          <w:spacing w:val="-2"/>
          <w:sz w:val="24"/>
          <w:szCs w:val="24"/>
        </w:rPr>
        <w:t xml:space="preserve"> </w:t>
      </w:r>
      <w:r w:rsidR="002B7365">
        <w:rPr>
          <w:rFonts w:asciiTheme="minorHAnsi" w:hAnsiTheme="minorHAnsi" w:cstheme="minorHAnsi"/>
          <w:b w:val="0"/>
          <w:bCs w:val="0"/>
          <w:spacing w:val="-2"/>
          <w:sz w:val="24"/>
          <w:szCs w:val="24"/>
        </w:rPr>
        <w:t>termomodernizacji dwóch obiektów użyteczności publicznej</w:t>
      </w:r>
      <w:r w:rsidR="00E95A62">
        <w:rPr>
          <w:rFonts w:asciiTheme="minorHAnsi" w:hAnsiTheme="minorHAnsi" w:cstheme="minorHAnsi"/>
          <w:b w:val="0"/>
          <w:bCs w:val="0"/>
          <w:spacing w:val="-2"/>
          <w:sz w:val="24"/>
          <w:szCs w:val="24"/>
        </w:rPr>
        <w:t>, przy czym wszelkie niezbędne opinie, uzgodnień i pozwoleń wymaganych prawem pozostają po stronie Zamawiającego.</w:t>
      </w:r>
    </w:p>
    <w:p w14:paraId="1A5C3628" w14:textId="1CA9CCBF" w:rsidR="003F4FFA" w:rsidRPr="003F4FFA" w:rsidRDefault="003F4FFA" w:rsidP="00E708D0">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Pr>
          <w:rFonts w:asciiTheme="minorHAnsi" w:hAnsiTheme="minorHAnsi" w:cstheme="minorHAnsi"/>
          <w:spacing w:val="-2"/>
          <w:sz w:val="24"/>
          <w:szCs w:val="24"/>
        </w:rPr>
        <w:t xml:space="preserve"> budynku </w:t>
      </w:r>
      <w:r w:rsidR="00983830">
        <w:rPr>
          <w:rFonts w:asciiTheme="minorHAnsi" w:hAnsiTheme="minorHAnsi" w:cstheme="minorHAnsi"/>
          <w:spacing w:val="-2"/>
          <w:sz w:val="24"/>
          <w:szCs w:val="24"/>
        </w:rPr>
        <w:t xml:space="preserve">w </w:t>
      </w:r>
      <w:r w:rsidR="00631127">
        <w:rPr>
          <w:rFonts w:asciiTheme="minorHAnsi" w:hAnsiTheme="minorHAnsi" w:cstheme="minorHAnsi"/>
          <w:spacing w:val="-2"/>
          <w:sz w:val="24"/>
          <w:szCs w:val="24"/>
        </w:rPr>
        <w:t>Bielicy</w:t>
      </w:r>
      <w:r w:rsidR="00983830">
        <w:rPr>
          <w:rFonts w:asciiTheme="minorHAnsi" w:hAnsiTheme="minorHAnsi" w:cstheme="minorHAnsi"/>
          <w:spacing w:val="-2"/>
          <w:sz w:val="24"/>
          <w:szCs w:val="24"/>
        </w:rPr>
        <w:t xml:space="preserve"> </w:t>
      </w:r>
      <w:r>
        <w:rPr>
          <w:rFonts w:asciiTheme="minorHAnsi" w:hAnsiTheme="minorHAnsi" w:cstheme="minorHAnsi"/>
          <w:spacing w:val="-2"/>
          <w:sz w:val="24"/>
          <w:szCs w:val="24"/>
        </w:rPr>
        <w:t xml:space="preserve"> (powierzchnia budynku</w:t>
      </w:r>
      <w:r w:rsidR="00AB5FB9">
        <w:rPr>
          <w:rFonts w:asciiTheme="minorHAnsi" w:hAnsiTheme="minorHAnsi" w:cstheme="minorHAnsi"/>
          <w:spacing w:val="-2"/>
          <w:sz w:val="24"/>
          <w:szCs w:val="24"/>
        </w:rPr>
        <w:t xml:space="preserve"> około</w:t>
      </w:r>
      <w:r>
        <w:rPr>
          <w:rFonts w:asciiTheme="minorHAnsi" w:hAnsiTheme="minorHAnsi" w:cstheme="minorHAnsi"/>
          <w:spacing w:val="-2"/>
          <w:sz w:val="24"/>
          <w:szCs w:val="24"/>
        </w:rPr>
        <w:t xml:space="preserve"> </w:t>
      </w:r>
      <w:r w:rsidR="00631127">
        <w:rPr>
          <w:rFonts w:asciiTheme="minorHAnsi" w:hAnsiTheme="minorHAnsi" w:cstheme="minorHAnsi"/>
          <w:spacing w:val="-2"/>
          <w:sz w:val="24"/>
          <w:szCs w:val="24"/>
        </w:rPr>
        <w:t>624</w:t>
      </w:r>
      <w:r>
        <w:rPr>
          <w:rFonts w:asciiTheme="minorHAnsi" w:hAnsiTheme="minorHAnsi" w:cstheme="minorHAnsi"/>
          <w:spacing w:val="-2"/>
          <w:sz w:val="24"/>
          <w:szCs w:val="24"/>
        </w:rPr>
        <w:t xml:space="preserve"> </w:t>
      </w:r>
      <w:r w:rsidRPr="006F7E9D">
        <w:rPr>
          <w:rFonts w:asciiTheme="minorHAnsi" w:hAnsiTheme="minorHAnsi" w:cstheme="minorHAnsi"/>
          <w:spacing w:val="-2"/>
          <w:sz w:val="24"/>
          <w:szCs w:val="24"/>
        </w:rPr>
        <w:t>m²)</w:t>
      </w:r>
    </w:p>
    <w:p w14:paraId="04630AA1" w14:textId="43EA672D" w:rsidR="003F4FFA" w:rsidRDefault="003F4FFA" w:rsidP="00E708D0">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sidR="00983830">
        <w:rPr>
          <w:rFonts w:asciiTheme="minorHAnsi" w:hAnsiTheme="minorHAnsi" w:cstheme="minorHAnsi"/>
          <w:spacing w:val="-2"/>
          <w:sz w:val="24"/>
          <w:szCs w:val="24"/>
        </w:rPr>
        <w:t xml:space="preserve"> </w:t>
      </w:r>
      <w:r>
        <w:rPr>
          <w:rFonts w:asciiTheme="minorHAnsi" w:hAnsiTheme="minorHAnsi" w:cstheme="minorHAnsi"/>
          <w:spacing w:val="-2"/>
          <w:sz w:val="24"/>
          <w:szCs w:val="24"/>
        </w:rPr>
        <w:t xml:space="preserve">budynku </w:t>
      </w:r>
      <w:r w:rsidR="00983830">
        <w:rPr>
          <w:rFonts w:asciiTheme="minorHAnsi" w:hAnsiTheme="minorHAnsi" w:cstheme="minorHAnsi"/>
          <w:spacing w:val="-2"/>
          <w:sz w:val="24"/>
          <w:szCs w:val="24"/>
        </w:rPr>
        <w:t>w</w:t>
      </w:r>
      <w:r w:rsidR="00631127">
        <w:rPr>
          <w:rFonts w:asciiTheme="minorHAnsi" w:hAnsiTheme="minorHAnsi" w:cstheme="minorHAnsi"/>
          <w:spacing w:val="-2"/>
          <w:sz w:val="24"/>
          <w:szCs w:val="24"/>
        </w:rPr>
        <w:t xml:space="preserve"> Smolajnach</w:t>
      </w:r>
      <w:r>
        <w:rPr>
          <w:rFonts w:asciiTheme="minorHAnsi" w:hAnsiTheme="minorHAnsi" w:cstheme="minorHAnsi"/>
          <w:spacing w:val="-2"/>
          <w:sz w:val="24"/>
          <w:szCs w:val="24"/>
        </w:rPr>
        <w:t xml:space="preserve"> (powierzchnia budynku </w:t>
      </w:r>
      <w:r w:rsidR="00AB5FB9">
        <w:rPr>
          <w:rFonts w:asciiTheme="minorHAnsi" w:hAnsiTheme="minorHAnsi" w:cstheme="minorHAnsi"/>
          <w:spacing w:val="-2"/>
          <w:sz w:val="24"/>
          <w:szCs w:val="24"/>
        </w:rPr>
        <w:t xml:space="preserve">około </w:t>
      </w:r>
      <w:r w:rsidR="00CC1643">
        <w:rPr>
          <w:rFonts w:asciiTheme="minorHAnsi" w:hAnsiTheme="minorHAnsi" w:cstheme="minorHAnsi"/>
          <w:spacing w:val="-2"/>
          <w:sz w:val="24"/>
          <w:szCs w:val="24"/>
        </w:rPr>
        <w:t>432</w:t>
      </w:r>
      <w:r w:rsidRPr="006F7E9D">
        <w:rPr>
          <w:rFonts w:asciiTheme="minorHAnsi" w:hAnsiTheme="minorHAnsi" w:cstheme="minorHAnsi"/>
          <w:spacing w:val="-2"/>
          <w:sz w:val="24"/>
          <w:szCs w:val="24"/>
        </w:rPr>
        <w:t>,</w:t>
      </w:r>
      <w:r w:rsidR="00CC1643">
        <w:rPr>
          <w:rFonts w:asciiTheme="minorHAnsi" w:hAnsiTheme="minorHAnsi" w:cstheme="minorHAnsi"/>
          <w:spacing w:val="-2"/>
          <w:sz w:val="24"/>
          <w:szCs w:val="24"/>
        </w:rPr>
        <w:t>82</w:t>
      </w:r>
      <w:r w:rsidRPr="006F7E9D">
        <w:rPr>
          <w:rFonts w:asciiTheme="minorHAnsi" w:hAnsiTheme="minorHAnsi" w:cstheme="minorHAnsi"/>
          <w:spacing w:val="-2"/>
          <w:sz w:val="24"/>
          <w:szCs w:val="24"/>
        </w:rPr>
        <w:t>m²)</w:t>
      </w:r>
    </w:p>
    <w:p w14:paraId="6CD12A45" w14:textId="77777777" w:rsidR="006B2AC6" w:rsidRDefault="006B2AC6" w:rsidP="00E708D0">
      <w:pPr>
        <w:ind w:left="1058"/>
        <w:rPr>
          <w:rFonts w:asciiTheme="minorHAnsi" w:hAnsiTheme="minorHAnsi" w:cstheme="minorHAnsi"/>
          <w:spacing w:val="-2"/>
          <w:sz w:val="24"/>
          <w:szCs w:val="24"/>
        </w:rPr>
      </w:pPr>
    </w:p>
    <w:p w14:paraId="11708D06" w14:textId="77777777" w:rsidR="006B2AC6" w:rsidRDefault="006B2AC6" w:rsidP="00E708D0">
      <w:pPr>
        <w:ind w:left="1058"/>
        <w:rPr>
          <w:rFonts w:asciiTheme="minorHAnsi" w:hAnsiTheme="minorHAnsi" w:cstheme="minorHAnsi"/>
          <w:spacing w:val="-2"/>
          <w:sz w:val="24"/>
          <w:szCs w:val="24"/>
        </w:rPr>
      </w:pPr>
      <w:r>
        <w:rPr>
          <w:rFonts w:asciiTheme="minorHAnsi" w:hAnsiTheme="minorHAnsi" w:cstheme="minorHAnsi"/>
          <w:spacing w:val="-2"/>
          <w:sz w:val="24"/>
          <w:szCs w:val="24"/>
        </w:rPr>
        <w:t xml:space="preserve">W skład tej dokumentacji wchodzi : </w:t>
      </w:r>
    </w:p>
    <w:p w14:paraId="25DED56E" w14:textId="77777777" w:rsidR="006B2AC6" w:rsidRDefault="006B2AC6" w:rsidP="00E708D0">
      <w:pPr>
        <w:ind w:left="1058"/>
        <w:rPr>
          <w:rFonts w:asciiTheme="minorHAnsi" w:hAnsiTheme="minorHAnsi" w:cstheme="minorHAnsi"/>
          <w:spacing w:val="-2"/>
          <w:sz w:val="24"/>
          <w:szCs w:val="24"/>
        </w:rPr>
      </w:pPr>
    </w:p>
    <w:bookmarkEnd w:id="5"/>
    <w:p w14:paraId="5EC5596D"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w:t>
      </w:r>
      <w:r>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wykonanie inwentaryzacji obiektów w zakresie branży architektonicznej, sanitarnej i elektrycznej,</w:t>
      </w:r>
    </w:p>
    <w:p w14:paraId="5404A09C"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opracowanie projektów technicznych oraz projektów wykonawczych dla wszystkich branż (architektonicznej, sanitarnej i elektrycznej),</w:t>
      </w:r>
    </w:p>
    <w:p w14:paraId="50925DBB" w14:textId="231815CF"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sporządzenie kosztorysów inwestorskich oraz przedmiarów robót</w:t>
      </w:r>
      <w:r w:rsidR="00F40EF6">
        <w:rPr>
          <w:rFonts w:asciiTheme="minorHAnsi" w:hAnsiTheme="minorHAnsi" w:cstheme="minorHAnsi"/>
          <w:spacing w:val="-2"/>
          <w:sz w:val="24"/>
          <w:szCs w:val="24"/>
        </w:rPr>
        <w:t>.</w:t>
      </w:r>
    </w:p>
    <w:p w14:paraId="725D4B04" w14:textId="77777777" w:rsidR="00720D5B" w:rsidRPr="00720D5B" w:rsidRDefault="00720D5B" w:rsidP="00E708D0">
      <w:pPr>
        <w:ind w:left="1058"/>
        <w:rPr>
          <w:rFonts w:asciiTheme="minorHAnsi" w:hAnsiTheme="minorHAnsi" w:cstheme="minorHAnsi"/>
          <w:spacing w:val="-2"/>
          <w:sz w:val="24"/>
          <w:szCs w:val="24"/>
        </w:rPr>
      </w:pPr>
    </w:p>
    <w:p w14:paraId="33FF4558" w14:textId="1738D678" w:rsidR="00AA2AB8" w:rsidRDefault="00AA2AB8"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 xml:space="preserve">Do zapytania ofertowego dołączony </w:t>
      </w:r>
      <w:r>
        <w:rPr>
          <w:rFonts w:asciiTheme="minorHAnsi" w:hAnsiTheme="minorHAnsi" w:cstheme="minorHAnsi"/>
          <w:b w:val="0"/>
          <w:bCs w:val="0"/>
          <w:spacing w:val="-2"/>
          <w:sz w:val="24"/>
          <w:szCs w:val="24"/>
        </w:rPr>
        <w:t>są</w:t>
      </w:r>
      <w:r w:rsidRPr="00BA4364">
        <w:rPr>
          <w:rFonts w:asciiTheme="minorHAnsi" w:hAnsiTheme="minorHAnsi" w:cstheme="minorHAnsi"/>
          <w:b w:val="0"/>
          <w:bCs w:val="0"/>
          <w:spacing w:val="-2"/>
          <w:sz w:val="24"/>
          <w:szCs w:val="24"/>
        </w:rPr>
        <w:t xml:space="preserve"> </w:t>
      </w:r>
      <w:r>
        <w:rPr>
          <w:rFonts w:asciiTheme="minorHAnsi" w:hAnsiTheme="minorHAnsi" w:cstheme="minorHAnsi"/>
          <w:b w:val="0"/>
          <w:bCs w:val="0"/>
          <w:spacing w:val="-2"/>
          <w:sz w:val="24"/>
          <w:szCs w:val="24"/>
        </w:rPr>
        <w:t>audyty energetyczne</w:t>
      </w:r>
      <w:r w:rsidRPr="00812670">
        <w:rPr>
          <w:rFonts w:asciiTheme="minorHAnsi" w:hAnsiTheme="minorHAnsi" w:cstheme="minorHAnsi"/>
          <w:b w:val="0"/>
          <w:bCs w:val="0"/>
          <w:spacing w:val="-2"/>
          <w:sz w:val="24"/>
          <w:szCs w:val="24"/>
        </w:rPr>
        <w:t xml:space="preserve"> (Załącznik nr </w:t>
      </w:r>
      <w:r w:rsidR="00720D5B">
        <w:rPr>
          <w:rFonts w:asciiTheme="minorHAnsi" w:hAnsiTheme="minorHAnsi" w:cstheme="minorHAnsi"/>
          <w:b w:val="0"/>
          <w:bCs w:val="0"/>
          <w:spacing w:val="-2"/>
          <w:sz w:val="24"/>
          <w:szCs w:val="24"/>
        </w:rPr>
        <w:t>5</w:t>
      </w:r>
      <w:r w:rsidRPr="00812670">
        <w:rPr>
          <w:rFonts w:asciiTheme="minorHAnsi" w:hAnsiTheme="minorHAnsi" w:cstheme="minorHAnsi"/>
          <w:b w:val="0"/>
          <w:bCs w:val="0"/>
          <w:spacing w:val="-2"/>
          <w:sz w:val="24"/>
          <w:szCs w:val="24"/>
        </w:rPr>
        <w:t>)</w:t>
      </w:r>
      <w:r>
        <w:rPr>
          <w:rFonts w:asciiTheme="minorHAnsi" w:hAnsiTheme="minorHAnsi" w:cstheme="minorHAnsi"/>
          <w:b w:val="0"/>
          <w:bCs w:val="0"/>
          <w:spacing w:val="-2"/>
          <w:sz w:val="24"/>
          <w:szCs w:val="24"/>
        </w:rPr>
        <w:t xml:space="preserve">, które </w:t>
      </w:r>
      <w:r w:rsidRPr="00834E08">
        <w:rPr>
          <w:rFonts w:asciiTheme="minorHAnsi" w:hAnsiTheme="minorHAnsi" w:cstheme="minorHAnsi"/>
          <w:b w:val="0"/>
          <w:bCs w:val="0"/>
          <w:spacing w:val="-2"/>
          <w:sz w:val="24"/>
          <w:szCs w:val="24"/>
        </w:rPr>
        <w:t>stanowi</w:t>
      </w:r>
      <w:r>
        <w:rPr>
          <w:rFonts w:asciiTheme="minorHAnsi" w:hAnsiTheme="minorHAnsi" w:cstheme="minorHAnsi"/>
          <w:b w:val="0"/>
          <w:bCs w:val="0"/>
          <w:spacing w:val="-2"/>
          <w:sz w:val="24"/>
          <w:szCs w:val="24"/>
        </w:rPr>
        <w:t xml:space="preserve">ą </w:t>
      </w:r>
      <w:r w:rsidRPr="00834E08">
        <w:rPr>
          <w:rFonts w:asciiTheme="minorHAnsi" w:hAnsiTheme="minorHAnsi" w:cstheme="minorHAnsi"/>
          <w:b w:val="0"/>
          <w:bCs w:val="0"/>
          <w:spacing w:val="-2"/>
          <w:sz w:val="24"/>
          <w:szCs w:val="24"/>
        </w:rPr>
        <w:t>szczegółowy opis przedmiotu zamówienia, wymagań funkcjonalnych</w:t>
      </w:r>
      <w:r>
        <w:rPr>
          <w:rFonts w:asciiTheme="minorHAnsi" w:hAnsiTheme="minorHAnsi" w:cstheme="minorHAnsi"/>
          <w:b w:val="0"/>
          <w:bCs w:val="0"/>
          <w:spacing w:val="-2"/>
          <w:sz w:val="24"/>
          <w:szCs w:val="24"/>
        </w:rPr>
        <w:t xml:space="preserve"> i </w:t>
      </w:r>
      <w:r w:rsidRPr="00834E08">
        <w:rPr>
          <w:rFonts w:asciiTheme="minorHAnsi" w:hAnsiTheme="minorHAnsi" w:cstheme="minorHAnsi"/>
          <w:b w:val="0"/>
          <w:bCs w:val="0"/>
          <w:spacing w:val="-2"/>
          <w:sz w:val="24"/>
          <w:szCs w:val="24"/>
        </w:rPr>
        <w:t>technicznych niezbędnych do przygotowania oferty oraz realizacji zamówienia</w:t>
      </w:r>
      <w:r w:rsidR="00720D5B">
        <w:rPr>
          <w:rFonts w:asciiTheme="minorHAnsi" w:hAnsiTheme="minorHAnsi" w:cstheme="minorHAnsi"/>
          <w:b w:val="0"/>
          <w:bCs w:val="0"/>
          <w:spacing w:val="-2"/>
          <w:sz w:val="24"/>
          <w:szCs w:val="24"/>
        </w:rPr>
        <w:t>.</w:t>
      </w:r>
    </w:p>
    <w:p w14:paraId="73221C4D" w14:textId="77777777" w:rsidR="00720D5B" w:rsidRPr="00885C5A" w:rsidRDefault="00720D5B"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Pr>
          <w:b w:val="0"/>
          <w:bCs w:val="0"/>
          <w:sz w:val="24"/>
          <w:szCs w:val="24"/>
        </w:rPr>
        <w:t>Przewiduje się w</w:t>
      </w:r>
      <w:r w:rsidRPr="00885C5A">
        <w:rPr>
          <w:b w:val="0"/>
          <w:bCs w:val="0"/>
          <w:sz w:val="24"/>
          <w:szCs w:val="24"/>
        </w:rPr>
        <w:t>ynagrodzenie ryczałtowe</w:t>
      </w:r>
      <w:r>
        <w:rPr>
          <w:b w:val="0"/>
          <w:bCs w:val="0"/>
          <w:sz w:val="24"/>
          <w:szCs w:val="24"/>
        </w:rPr>
        <w:t>, które obejmuje opracowanie dwóch projektów techniczno- wykonawczych</w:t>
      </w:r>
      <w:r w:rsidRPr="00885C5A">
        <w:rPr>
          <w:b w:val="0"/>
          <w:bCs w:val="0"/>
          <w:sz w:val="24"/>
          <w:szCs w:val="24"/>
        </w:rPr>
        <w:t>, a także zapewnienia spójności technicznej oraz dotrzymania terminu realizacji.</w:t>
      </w:r>
    </w:p>
    <w:p w14:paraId="28B3770C" w14:textId="77777777" w:rsidR="000F6AB5" w:rsidRPr="000F6AB5" w:rsidRDefault="00196F31"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sidRPr="00885C5A">
        <w:rPr>
          <w:b w:val="0"/>
          <w:bCs w:val="0"/>
          <w:sz w:val="24"/>
          <w:szCs w:val="24"/>
        </w:rPr>
        <w:t>W przypadku jakichkolwiek niejasności lub rozbieżności w dokumentacji, wykonawca ma obowiązek zgłosić je Zamawiającemu przed upływem terminu składania ofert. Zamawiający udzieli wiążących wyjaśnień, które staną się częścią zapytania.</w:t>
      </w:r>
    </w:p>
    <w:p w14:paraId="5E6D3F09" w14:textId="237B73B9" w:rsidR="00B50E85" w:rsidRPr="000F6AB5" w:rsidRDefault="00B50E85" w:rsidP="00E708D0">
      <w:pPr>
        <w:pStyle w:val="Akapitzlist"/>
        <w:numPr>
          <w:ilvl w:val="1"/>
          <w:numId w:val="2"/>
        </w:numPr>
        <w:spacing w:line="276" w:lineRule="auto"/>
        <w:jc w:val="left"/>
        <w:rPr>
          <w:sz w:val="24"/>
          <w:szCs w:val="24"/>
        </w:rPr>
      </w:pPr>
      <w:r w:rsidRPr="000F6AB5">
        <w:rPr>
          <w:sz w:val="24"/>
          <w:szCs w:val="24"/>
        </w:rPr>
        <w:t>Zamawiający wymaga, aby</w:t>
      </w:r>
      <w:r w:rsidR="00205BEE">
        <w:rPr>
          <w:sz w:val="24"/>
          <w:szCs w:val="24"/>
        </w:rPr>
        <w:t xml:space="preserve"> dokumentacja </w:t>
      </w:r>
      <w:r w:rsidR="00DC3418">
        <w:rPr>
          <w:sz w:val="24"/>
          <w:szCs w:val="24"/>
        </w:rPr>
        <w:t>techniczno- wykonawcza</w:t>
      </w:r>
      <w:r w:rsidR="00205BEE">
        <w:rPr>
          <w:sz w:val="24"/>
          <w:szCs w:val="24"/>
        </w:rPr>
        <w:t xml:space="preserve"> dotycząca</w:t>
      </w:r>
      <w:r w:rsidRPr="000F6AB5">
        <w:rPr>
          <w:sz w:val="24"/>
          <w:szCs w:val="24"/>
        </w:rPr>
        <w:t xml:space="preserve"> </w:t>
      </w:r>
      <w:r w:rsidR="00AA2AB8">
        <w:rPr>
          <w:b/>
          <w:bCs/>
          <w:sz w:val="24"/>
          <w:szCs w:val="24"/>
        </w:rPr>
        <w:t>prac termomodernizacyjnych</w:t>
      </w:r>
      <w:r w:rsidR="00655731" w:rsidRPr="000F6AB5">
        <w:rPr>
          <w:b/>
          <w:bCs/>
          <w:sz w:val="24"/>
          <w:szCs w:val="24"/>
        </w:rPr>
        <w:t>, objęt</w:t>
      </w:r>
      <w:r w:rsidR="00205BEE">
        <w:rPr>
          <w:b/>
          <w:bCs/>
          <w:sz w:val="24"/>
          <w:szCs w:val="24"/>
        </w:rPr>
        <w:t>ych</w:t>
      </w:r>
      <w:r w:rsidR="00655731" w:rsidRPr="000F6AB5">
        <w:rPr>
          <w:b/>
          <w:bCs/>
          <w:sz w:val="24"/>
          <w:szCs w:val="24"/>
        </w:rPr>
        <w:t xml:space="preserve"> zamówieniem,</w:t>
      </w:r>
      <w:r w:rsidRPr="000F6AB5">
        <w:rPr>
          <w:b/>
          <w:bCs/>
          <w:sz w:val="24"/>
          <w:szCs w:val="24"/>
        </w:rPr>
        <w:t xml:space="preserve"> był</w:t>
      </w:r>
      <w:r w:rsidR="00205BEE">
        <w:rPr>
          <w:b/>
          <w:bCs/>
          <w:sz w:val="24"/>
          <w:szCs w:val="24"/>
        </w:rPr>
        <w:t>a</w:t>
      </w:r>
      <w:r w:rsidRPr="000F6AB5">
        <w:rPr>
          <w:b/>
          <w:bCs/>
          <w:sz w:val="24"/>
          <w:szCs w:val="24"/>
        </w:rPr>
        <w:t xml:space="preserve"> realizowane z uwzględnieniem przepisów dotyczących dostępności osób ze szczególnymi potrzebami,</w:t>
      </w:r>
      <w:r w:rsidRPr="000F6AB5">
        <w:rPr>
          <w:sz w:val="24"/>
          <w:szCs w:val="24"/>
        </w:rPr>
        <w:t xml:space="preserve"> w szczególności zgodnie z:</w:t>
      </w:r>
    </w:p>
    <w:p w14:paraId="20182F36" w14:textId="705E112E" w:rsidR="00B50E85" w:rsidRPr="00E43189" w:rsidRDefault="009F4658" w:rsidP="00E708D0">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Ustawą z dnia 19 lipca 2019 r. o zapewnianiu dostępności osobom ze szczególnymi potrzebami</w:t>
      </w:r>
      <w:r w:rsidR="00B50E85" w:rsidRPr="00E43189">
        <w:rPr>
          <w:sz w:val="24"/>
          <w:szCs w:val="24"/>
        </w:rPr>
        <w:t>,</w:t>
      </w:r>
    </w:p>
    <w:p w14:paraId="5AD7F685" w14:textId="7EDA8223" w:rsidR="00B50E85" w:rsidRPr="00E43189" w:rsidRDefault="009F4658" w:rsidP="00E708D0">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Wytycznymi dotyczącymi realizacji zasad równościowych w ramach funduszy unijnych na lata 2021–2027.</w:t>
      </w:r>
    </w:p>
    <w:p w14:paraId="3F207CBF" w14:textId="46B733CC" w:rsidR="000F6AB5" w:rsidRPr="000F6AB5" w:rsidRDefault="00B50E85" w:rsidP="00E708D0">
      <w:pPr>
        <w:pStyle w:val="Akapitzlist"/>
        <w:spacing w:line="276" w:lineRule="auto"/>
        <w:ind w:left="911" w:firstLine="0"/>
        <w:jc w:val="left"/>
        <w:rPr>
          <w:sz w:val="24"/>
          <w:szCs w:val="24"/>
        </w:rPr>
      </w:pPr>
      <w:r w:rsidRPr="00E43189">
        <w:rPr>
          <w:sz w:val="24"/>
          <w:szCs w:val="24"/>
        </w:rPr>
        <w:t>Wykonawca zobowiązany jest do stosowania zasad projektowania uniwersalnego lub rozwiązań alternatywnych, zgodnie z art. 7 ww. ustawy</w:t>
      </w:r>
      <w:r w:rsidR="00DB1F57">
        <w:rPr>
          <w:sz w:val="24"/>
          <w:szCs w:val="24"/>
        </w:rPr>
        <w:t>. Powyższe</w:t>
      </w:r>
      <w:r w:rsidRPr="00E43189">
        <w:rPr>
          <w:sz w:val="24"/>
          <w:szCs w:val="24"/>
        </w:rPr>
        <w:t xml:space="preserve"> </w:t>
      </w:r>
      <w:r w:rsidR="00DB1F57">
        <w:rPr>
          <w:sz w:val="24"/>
          <w:szCs w:val="24"/>
        </w:rPr>
        <w:t xml:space="preserve">dotyczy </w:t>
      </w:r>
      <w:r w:rsidR="002D23F8">
        <w:rPr>
          <w:sz w:val="24"/>
          <w:szCs w:val="24"/>
        </w:rPr>
        <w:t>całego</w:t>
      </w:r>
      <w:r w:rsidR="00DB1F57">
        <w:rPr>
          <w:sz w:val="24"/>
          <w:szCs w:val="24"/>
        </w:rPr>
        <w:t xml:space="preserve"> zakresu zamówienia</w:t>
      </w:r>
      <w:r w:rsidRPr="00E43189">
        <w:rPr>
          <w:sz w:val="24"/>
          <w:szCs w:val="24"/>
        </w:rPr>
        <w:t>.</w:t>
      </w:r>
    </w:p>
    <w:p w14:paraId="46869351" w14:textId="1F730F26" w:rsidR="005832BE" w:rsidRPr="001856E9" w:rsidRDefault="000F6AB5" w:rsidP="00E708D0">
      <w:pPr>
        <w:pStyle w:val="Tekstpodstawowy"/>
        <w:numPr>
          <w:ilvl w:val="1"/>
          <w:numId w:val="2"/>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t xml:space="preserve">Zamawiający wymaga, aby przedmiot zamówienia spełniał zasadę DNSH („do not </w:t>
      </w:r>
      <w:proofErr w:type="spellStart"/>
      <w:r w:rsidRPr="001856E9">
        <w:rPr>
          <w:rFonts w:asciiTheme="minorHAnsi" w:hAnsiTheme="minorHAnsi" w:cstheme="minorHAnsi"/>
          <w:sz w:val="24"/>
          <w:szCs w:val="24"/>
        </w:rPr>
        <w:t>significant</w:t>
      </w:r>
      <w:proofErr w:type="spellEnd"/>
      <w:r w:rsidRPr="001856E9">
        <w:rPr>
          <w:rFonts w:asciiTheme="minorHAnsi" w:hAnsiTheme="minorHAnsi" w:cstheme="minorHAnsi"/>
          <w:sz w:val="24"/>
          <w:szCs w:val="24"/>
        </w:rPr>
        <w:t xml:space="preserve"> </w:t>
      </w:r>
      <w:proofErr w:type="spellStart"/>
      <w:r w:rsidRPr="001856E9">
        <w:rPr>
          <w:rFonts w:asciiTheme="minorHAnsi" w:hAnsiTheme="minorHAnsi" w:cstheme="minorHAnsi"/>
          <w:sz w:val="24"/>
          <w:szCs w:val="24"/>
        </w:rPr>
        <w:t>harm</w:t>
      </w:r>
      <w:proofErr w:type="spellEnd"/>
      <w:r w:rsidRPr="001856E9">
        <w:rPr>
          <w:rFonts w:asciiTheme="minorHAnsi" w:hAnsiTheme="minorHAnsi" w:cstheme="minorHAnsi"/>
          <w:sz w:val="24"/>
          <w:szCs w:val="24"/>
        </w:rPr>
        <w:t>” –„nie czyń poważnych szkód”) w rozumieniu art. 17 rozporządzenia (UE) nr 2020/852, w szczególności:</w:t>
      </w:r>
    </w:p>
    <w:p w14:paraId="6F1AA4C6"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t xml:space="preserve">opracowane </w:t>
      </w:r>
      <w:r>
        <w:rPr>
          <w:rFonts w:asciiTheme="minorHAnsi" w:hAnsiTheme="minorHAnsi" w:cstheme="minorHAnsi"/>
          <w:sz w:val="24"/>
          <w:szCs w:val="24"/>
        </w:rPr>
        <w:t xml:space="preserve">dokumentacje </w:t>
      </w:r>
      <w:r w:rsidRPr="001856E9">
        <w:rPr>
          <w:rFonts w:asciiTheme="minorHAnsi" w:hAnsiTheme="minorHAnsi" w:cstheme="minorHAnsi"/>
          <w:sz w:val="24"/>
          <w:szCs w:val="24"/>
        </w:rPr>
        <w:t>uwzględniały oszczędność materiałów budowlanych i zwiększenie efektywności energetycznej budynków,</w:t>
      </w:r>
    </w:p>
    <w:p w14:paraId="18B987C0"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lastRenderedPageBreak/>
        <w:t>opracowane dokumentacje</w:t>
      </w:r>
      <w:r w:rsidRPr="00205BEE">
        <w:rPr>
          <w:rFonts w:asciiTheme="minorHAnsi" w:hAnsiTheme="minorHAnsi" w:cstheme="minorHAnsi"/>
          <w:sz w:val="24"/>
          <w:szCs w:val="24"/>
        </w:rPr>
        <w:t xml:space="preserve"> obejmował</w:t>
      </w:r>
      <w:r>
        <w:rPr>
          <w:rFonts w:asciiTheme="minorHAnsi" w:hAnsiTheme="minorHAnsi" w:cstheme="minorHAnsi"/>
          <w:sz w:val="24"/>
          <w:szCs w:val="24"/>
        </w:rPr>
        <w:t>y</w:t>
      </w:r>
      <w:r w:rsidRPr="00205BEE">
        <w:rPr>
          <w:rFonts w:asciiTheme="minorHAnsi" w:hAnsiTheme="minorHAnsi" w:cstheme="minorHAnsi"/>
          <w:sz w:val="24"/>
          <w:szCs w:val="24"/>
        </w:rPr>
        <w:t xml:space="preserve"> rozwiązania umożliwiające właściwą segregację odpadów powstających na etapie realizacji robót oraz osiągnięcie poziomu co najmniej 70% (masy) odpadów nadających się do recyklingu</w:t>
      </w:r>
      <w:r w:rsidRPr="001856E9">
        <w:rPr>
          <w:rFonts w:asciiTheme="minorHAnsi" w:hAnsiTheme="minorHAnsi" w:cstheme="minorHAnsi"/>
          <w:sz w:val="24"/>
          <w:szCs w:val="24"/>
        </w:rPr>
        <w:t>,</w:t>
      </w:r>
    </w:p>
    <w:p w14:paraId="1E567D7E"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opracowane dokumentacje</w:t>
      </w:r>
      <w:r w:rsidRPr="00205BEE">
        <w:rPr>
          <w:rFonts w:asciiTheme="minorHAnsi" w:hAnsiTheme="minorHAnsi" w:cstheme="minorHAnsi"/>
          <w:sz w:val="24"/>
          <w:szCs w:val="24"/>
        </w:rPr>
        <w:t xml:space="preserve"> uwzględniał</w:t>
      </w:r>
      <w:r>
        <w:rPr>
          <w:rFonts w:asciiTheme="minorHAnsi" w:hAnsiTheme="minorHAnsi" w:cstheme="minorHAnsi"/>
          <w:sz w:val="24"/>
          <w:szCs w:val="24"/>
        </w:rPr>
        <w:t>y</w:t>
      </w:r>
      <w:r w:rsidRPr="00205BEE">
        <w:rPr>
          <w:rFonts w:asciiTheme="minorHAnsi" w:hAnsiTheme="minorHAnsi" w:cstheme="minorHAnsi"/>
          <w:sz w:val="24"/>
          <w:szCs w:val="24"/>
        </w:rPr>
        <w:t xml:space="preserve"> bezpieczne i zgodne z przepisami postępowanie z odpadami niebezpiecznymi, które mogą powstać podczas realizacji robót</w:t>
      </w:r>
      <w:r w:rsidRPr="001856E9">
        <w:rPr>
          <w:rFonts w:asciiTheme="minorHAnsi" w:hAnsiTheme="minorHAnsi" w:cstheme="minorHAnsi"/>
          <w:sz w:val="24"/>
          <w:szCs w:val="24"/>
        </w:rPr>
        <w:t>,</w:t>
      </w:r>
    </w:p>
    <w:p w14:paraId="1726FF9C" w14:textId="77777777" w:rsidR="00D164E4" w:rsidRDefault="00D164E4" w:rsidP="00E708D0">
      <w:pPr>
        <w:pStyle w:val="Tekstpodstawowy"/>
        <w:numPr>
          <w:ilvl w:val="1"/>
          <w:numId w:val="5"/>
        </w:numPr>
        <w:spacing w:before="41" w:line="276" w:lineRule="auto"/>
        <w:rPr>
          <w:rFonts w:asciiTheme="minorHAnsi" w:hAnsiTheme="minorHAnsi" w:cstheme="minorHAnsi"/>
          <w:sz w:val="24"/>
          <w:szCs w:val="24"/>
        </w:rPr>
      </w:pPr>
      <w:r w:rsidRPr="00205BEE">
        <w:rPr>
          <w:rFonts w:asciiTheme="minorHAnsi" w:hAnsiTheme="minorHAnsi" w:cstheme="minorHAnsi"/>
          <w:sz w:val="24"/>
          <w:szCs w:val="24"/>
        </w:rPr>
        <w:t>projektowane materiały wykończeniowe spełniały wymogi dotyczące braku substancji szkodliwych, co powinno wynikać z ich właściwości i dostępnych certyfikatów</w:t>
      </w:r>
      <w:r>
        <w:rPr>
          <w:rFonts w:asciiTheme="minorHAnsi" w:hAnsiTheme="minorHAnsi" w:cstheme="minorHAnsi"/>
          <w:sz w:val="24"/>
          <w:szCs w:val="24"/>
        </w:rPr>
        <w:t>,</w:t>
      </w:r>
    </w:p>
    <w:p w14:paraId="1F01B320" w14:textId="77777777" w:rsidR="00D164E4"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 xml:space="preserve">opracowane dokumentacje </w:t>
      </w:r>
      <w:r w:rsidRPr="00205BEE">
        <w:rPr>
          <w:rFonts w:asciiTheme="minorHAnsi" w:hAnsiTheme="minorHAnsi" w:cstheme="minorHAnsi"/>
          <w:sz w:val="24"/>
          <w:szCs w:val="24"/>
        </w:rPr>
        <w:t>zawierał</w:t>
      </w:r>
      <w:r>
        <w:rPr>
          <w:rFonts w:asciiTheme="minorHAnsi" w:hAnsiTheme="minorHAnsi" w:cstheme="minorHAnsi"/>
          <w:sz w:val="24"/>
          <w:szCs w:val="24"/>
        </w:rPr>
        <w:t>y</w:t>
      </w:r>
      <w:r w:rsidRPr="00205BEE">
        <w:rPr>
          <w:rFonts w:asciiTheme="minorHAnsi" w:hAnsiTheme="minorHAnsi" w:cstheme="minorHAnsi"/>
          <w:sz w:val="24"/>
          <w:szCs w:val="24"/>
        </w:rPr>
        <w:t xml:space="preserve"> rozwiązania przyczyniające się do minimalizacji zużycia energii elektrycznej oraz ograniczenia emisji substancji szkodliwych do atmosfery na etapie użytkowania obiektu.</w:t>
      </w:r>
    </w:p>
    <w:p w14:paraId="5AF16E9D" w14:textId="77777777" w:rsidR="00205BEE" w:rsidRPr="00205BEE" w:rsidRDefault="00205BEE" w:rsidP="00E708D0">
      <w:pPr>
        <w:pStyle w:val="Tekstpodstawowy"/>
        <w:spacing w:before="41" w:line="276" w:lineRule="auto"/>
        <w:ind w:left="1440"/>
        <w:rPr>
          <w:rFonts w:asciiTheme="minorHAnsi" w:hAnsiTheme="minorHAnsi" w:cstheme="minorHAnsi"/>
          <w:sz w:val="24"/>
          <w:szCs w:val="24"/>
        </w:rPr>
      </w:pPr>
    </w:p>
    <w:p w14:paraId="3147AC7D" w14:textId="03151976" w:rsidR="00AF4C0E" w:rsidRPr="00CD2CB1" w:rsidRDefault="00AF4C0E" w:rsidP="00E708D0">
      <w:pPr>
        <w:pStyle w:val="Akapitzlist"/>
        <w:numPr>
          <w:ilvl w:val="0"/>
          <w:numId w:val="2"/>
        </w:numPr>
        <w:spacing w:line="276" w:lineRule="auto"/>
        <w:ind w:left="284"/>
        <w:jc w:val="left"/>
        <w:rPr>
          <w:rFonts w:asciiTheme="minorHAnsi" w:hAnsiTheme="minorHAnsi" w:cstheme="minorHAnsi"/>
          <w:b/>
          <w:bCs/>
          <w:sz w:val="24"/>
          <w:szCs w:val="24"/>
        </w:rPr>
      </w:pPr>
      <w:r w:rsidRPr="00CD2CB1">
        <w:rPr>
          <w:rFonts w:asciiTheme="minorHAnsi" w:hAnsiTheme="minorHAnsi" w:cstheme="minorHAnsi"/>
          <w:b/>
          <w:bCs/>
          <w:sz w:val="24"/>
          <w:szCs w:val="24"/>
        </w:rPr>
        <w:t xml:space="preserve">Wspólny Słownik Zamówień (CPV): </w:t>
      </w:r>
    </w:p>
    <w:p w14:paraId="33CE7460" w14:textId="25B112C0" w:rsidR="005832BE" w:rsidRPr="00CD2CB1" w:rsidRDefault="005832BE" w:rsidP="00E708D0">
      <w:pPr>
        <w:pStyle w:val="Nagwek1"/>
        <w:tabs>
          <w:tab w:val="left" w:pos="537"/>
        </w:tabs>
        <w:spacing w:line="276" w:lineRule="auto"/>
        <w:rPr>
          <w:rFonts w:asciiTheme="minorHAnsi" w:hAnsiTheme="minorHAnsi" w:cstheme="minorHAnsi"/>
          <w:sz w:val="24"/>
          <w:szCs w:val="24"/>
        </w:rPr>
      </w:pPr>
    </w:p>
    <w:p w14:paraId="69387EEE" w14:textId="77777777" w:rsidR="00D164E4" w:rsidRPr="00615831" w:rsidRDefault="00D164E4" w:rsidP="00E708D0">
      <w:pPr>
        <w:pStyle w:val="Tekstpodstawowy"/>
        <w:spacing w:line="276" w:lineRule="auto"/>
        <w:ind w:left="709"/>
        <w:rPr>
          <w:rFonts w:asciiTheme="minorHAnsi" w:hAnsiTheme="minorHAnsi" w:cstheme="minorHAnsi"/>
          <w:sz w:val="24"/>
          <w:szCs w:val="24"/>
        </w:rPr>
      </w:pPr>
      <w:bookmarkStart w:id="6" w:name="_Hlk219791640"/>
      <w:r w:rsidRPr="00615831">
        <w:rPr>
          <w:rFonts w:asciiTheme="minorHAnsi" w:hAnsiTheme="minorHAnsi" w:cstheme="minorHAnsi"/>
          <w:sz w:val="24"/>
          <w:szCs w:val="24"/>
        </w:rPr>
        <w:t xml:space="preserve">71320000-7 Usługi inżynieryjne w zakresie projektowania </w:t>
      </w:r>
    </w:p>
    <w:p w14:paraId="376A6593" w14:textId="77777777" w:rsidR="00D164E4" w:rsidRDefault="00D164E4" w:rsidP="00E708D0">
      <w:pPr>
        <w:pStyle w:val="Tekstpodstawowy"/>
        <w:spacing w:line="276" w:lineRule="auto"/>
        <w:ind w:left="709"/>
        <w:rPr>
          <w:rFonts w:asciiTheme="minorHAnsi" w:hAnsiTheme="minorHAnsi" w:cstheme="minorHAnsi"/>
          <w:sz w:val="24"/>
          <w:szCs w:val="24"/>
        </w:rPr>
      </w:pPr>
      <w:r w:rsidRPr="00615831">
        <w:rPr>
          <w:rFonts w:asciiTheme="minorHAnsi" w:hAnsiTheme="minorHAnsi" w:cstheme="minorHAnsi"/>
          <w:sz w:val="24"/>
          <w:szCs w:val="24"/>
        </w:rPr>
        <w:t xml:space="preserve">71220000-6 </w:t>
      </w:r>
      <w:r w:rsidRPr="00A7605C">
        <w:rPr>
          <w:rFonts w:asciiTheme="minorHAnsi" w:hAnsiTheme="minorHAnsi" w:cstheme="minorHAnsi"/>
          <w:sz w:val="24"/>
          <w:szCs w:val="24"/>
        </w:rPr>
        <w:t>Usługi projektowania architektonicznego</w:t>
      </w:r>
    </w:p>
    <w:p w14:paraId="07C78E93"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71000000-8 Usługi architektoniczne, budowlane, inżynieryjne i kontrolne.</w:t>
      </w:r>
    </w:p>
    <w:p w14:paraId="0DB54C89" w14:textId="5EECB9F1"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71200000-</w:t>
      </w:r>
      <w:r w:rsidR="007E65DA">
        <w:rPr>
          <w:rFonts w:asciiTheme="minorHAnsi" w:hAnsiTheme="minorHAnsi" w:cstheme="minorHAnsi"/>
          <w:sz w:val="24"/>
          <w:szCs w:val="24"/>
        </w:rPr>
        <w:t>0</w:t>
      </w:r>
      <w:r w:rsidRPr="0010462E">
        <w:rPr>
          <w:rFonts w:asciiTheme="minorHAnsi" w:hAnsiTheme="minorHAnsi" w:cstheme="minorHAnsi"/>
          <w:sz w:val="24"/>
          <w:szCs w:val="24"/>
        </w:rPr>
        <w:t xml:space="preserve"> Usługi architektoniczne i podobne.</w:t>
      </w:r>
    </w:p>
    <w:p w14:paraId="7F45E0E8" w14:textId="3CC966AD"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71240000-</w:t>
      </w:r>
      <w:r w:rsidR="009077E4">
        <w:rPr>
          <w:rFonts w:asciiTheme="minorHAnsi" w:hAnsiTheme="minorHAnsi" w:cstheme="minorHAnsi"/>
          <w:sz w:val="24"/>
          <w:szCs w:val="24"/>
        </w:rPr>
        <w:t>2</w:t>
      </w:r>
      <w:r w:rsidRPr="0010462E">
        <w:rPr>
          <w:rFonts w:asciiTheme="minorHAnsi" w:hAnsiTheme="minorHAnsi" w:cstheme="minorHAnsi"/>
          <w:sz w:val="24"/>
          <w:szCs w:val="24"/>
        </w:rPr>
        <w:t xml:space="preserve"> Usługi architektoniczne, inżynieryjne i planowania.</w:t>
      </w:r>
    </w:p>
    <w:p w14:paraId="36D22CE0"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71250000-5 Usługi architektoniczne, inżynieryjne i pomiarowe.</w:t>
      </w:r>
    </w:p>
    <w:p w14:paraId="38106C4F"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71300000-1 Usługi inżynieryjne.</w:t>
      </w:r>
    </w:p>
    <w:p w14:paraId="6917F1DB"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71310000-4 Doradcze usługi inżynieryjne i budowlane.</w:t>
      </w:r>
    </w:p>
    <w:p w14:paraId="45BC8576" w14:textId="0C78D57E" w:rsidR="00D164E4"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71355000-1 Usługi pomiarowe.</w:t>
      </w:r>
    </w:p>
    <w:p w14:paraId="6C58E8B1" w14:textId="08AF727F" w:rsidR="00D164E4" w:rsidRPr="00615831" w:rsidRDefault="00D164E4" w:rsidP="00E708D0">
      <w:pPr>
        <w:pStyle w:val="Tekstpodstawowy"/>
        <w:spacing w:line="276" w:lineRule="auto"/>
        <w:ind w:left="709"/>
        <w:rPr>
          <w:rFonts w:asciiTheme="minorHAnsi" w:hAnsiTheme="minorHAnsi" w:cstheme="minorHAnsi"/>
          <w:sz w:val="24"/>
          <w:szCs w:val="24"/>
        </w:rPr>
      </w:pPr>
      <w:r w:rsidRPr="006B04DF">
        <w:rPr>
          <w:rFonts w:asciiTheme="minorHAnsi" w:hAnsiTheme="minorHAnsi" w:cstheme="minorHAnsi"/>
          <w:sz w:val="24"/>
          <w:szCs w:val="24"/>
        </w:rPr>
        <w:t xml:space="preserve">71314300-5 Usługi doradcze w zakresie </w:t>
      </w:r>
      <w:r w:rsidR="00E94CF3">
        <w:rPr>
          <w:rFonts w:asciiTheme="minorHAnsi" w:hAnsiTheme="minorHAnsi" w:cstheme="minorHAnsi"/>
          <w:sz w:val="24"/>
          <w:szCs w:val="24"/>
        </w:rPr>
        <w:t>wydajności</w:t>
      </w:r>
      <w:r w:rsidRPr="006B04DF">
        <w:rPr>
          <w:rFonts w:asciiTheme="minorHAnsi" w:hAnsiTheme="minorHAnsi" w:cstheme="minorHAnsi"/>
          <w:sz w:val="24"/>
          <w:szCs w:val="24"/>
        </w:rPr>
        <w:t xml:space="preserve"> energetycznej</w:t>
      </w:r>
    </w:p>
    <w:bookmarkEnd w:id="6"/>
    <w:p w14:paraId="11D63193" w14:textId="77777777" w:rsidR="00E30C7C" w:rsidRPr="00CD2CB1" w:rsidRDefault="00E30C7C" w:rsidP="00E708D0">
      <w:pPr>
        <w:pStyle w:val="Tekstpodstawowy"/>
        <w:spacing w:line="276" w:lineRule="auto"/>
        <w:ind w:left="709"/>
        <w:rPr>
          <w:rFonts w:asciiTheme="minorHAnsi" w:hAnsiTheme="minorHAnsi" w:cstheme="minorHAnsi"/>
          <w:sz w:val="24"/>
          <w:szCs w:val="24"/>
        </w:rPr>
      </w:pPr>
    </w:p>
    <w:p w14:paraId="30ADAC86" w14:textId="2A2E3DA3" w:rsidR="005832BE" w:rsidRPr="00CD2CB1" w:rsidRDefault="00000000" w:rsidP="00E708D0">
      <w:pPr>
        <w:pStyle w:val="Nagwek1"/>
        <w:numPr>
          <w:ilvl w:val="0"/>
          <w:numId w:val="2"/>
        </w:numPr>
        <w:tabs>
          <w:tab w:val="left" w:pos="595"/>
        </w:tabs>
        <w:spacing w:line="276" w:lineRule="auto"/>
        <w:ind w:left="595" w:hanging="402"/>
        <w:rPr>
          <w:rFonts w:asciiTheme="minorHAnsi" w:hAnsiTheme="minorHAnsi" w:cstheme="minorHAnsi"/>
          <w:sz w:val="24"/>
          <w:szCs w:val="24"/>
        </w:rPr>
      </w:pPr>
      <w:r w:rsidRPr="00CD2CB1">
        <w:rPr>
          <w:rFonts w:asciiTheme="minorHAnsi" w:hAnsiTheme="minorHAnsi" w:cstheme="minorHAnsi"/>
          <w:sz w:val="24"/>
          <w:szCs w:val="24"/>
        </w:rPr>
        <w:t>TERMIN</w:t>
      </w:r>
      <w:r w:rsidRPr="00CD2CB1">
        <w:rPr>
          <w:rFonts w:asciiTheme="minorHAnsi" w:hAnsiTheme="minorHAnsi" w:cstheme="minorHAnsi"/>
          <w:spacing w:val="-8"/>
          <w:sz w:val="24"/>
          <w:szCs w:val="24"/>
        </w:rPr>
        <w:t xml:space="preserve"> </w:t>
      </w:r>
      <w:r w:rsidRPr="00CD2CB1">
        <w:rPr>
          <w:rFonts w:asciiTheme="minorHAnsi" w:hAnsiTheme="minorHAnsi" w:cstheme="minorHAnsi"/>
          <w:sz w:val="24"/>
          <w:szCs w:val="24"/>
        </w:rPr>
        <w:t>WYKONANIA</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1C0668D" w14:textId="77777777" w:rsidR="005832BE" w:rsidRPr="00CD2CB1" w:rsidRDefault="005832BE" w:rsidP="00E708D0">
      <w:pPr>
        <w:pStyle w:val="Tekstpodstawowy"/>
        <w:spacing w:before="63" w:line="276" w:lineRule="auto"/>
        <w:rPr>
          <w:rFonts w:asciiTheme="minorHAnsi" w:hAnsiTheme="minorHAnsi" w:cstheme="minorHAnsi"/>
          <w:b/>
          <w:sz w:val="24"/>
          <w:szCs w:val="24"/>
        </w:rPr>
      </w:pPr>
    </w:p>
    <w:p w14:paraId="1B73ACCB" w14:textId="77777777" w:rsidR="00D164E4" w:rsidRPr="0010462E" w:rsidRDefault="00D164E4" w:rsidP="00E708D0">
      <w:pPr>
        <w:tabs>
          <w:tab w:val="left" w:pos="909"/>
        </w:tabs>
        <w:spacing w:line="276" w:lineRule="auto"/>
        <w:ind w:left="909"/>
        <w:rPr>
          <w:rFonts w:asciiTheme="minorHAnsi" w:hAnsiTheme="minorHAnsi" w:cstheme="minorHAnsi"/>
          <w:b/>
          <w:sz w:val="24"/>
          <w:szCs w:val="24"/>
        </w:rPr>
      </w:pPr>
      <w:r>
        <w:rPr>
          <w:rFonts w:asciiTheme="minorHAnsi" w:hAnsiTheme="minorHAnsi" w:cstheme="minorHAnsi"/>
          <w:sz w:val="24"/>
          <w:szCs w:val="24"/>
        </w:rPr>
        <w:t xml:space="preserve">1. </w:t>
      </w:r>
      <w:r w:rsidRPr="0010462E">
        <w:rPr>
          <w:rFonts w:asciiTheme="minorHAnsi" w:hAnsiTheme="minorHAnsi" w:cstheme="minorHAnsi"/>
          <w:sz w:val="24"/>
          <w:szCs w:val="24"/>
        </w:rPr>
        <w:t>Termin realizacji zamówienia:</w:t>
      </w:r>
    </w:p>
    <w:p w14:paraId="3FB8A5A3" w14:textId="6F85D04F" w:rsidR="00D164E4" w:rsidRDefault="00D164E4" w:rsidP="00E708D0">
      <w:pPr>
        <w:pStyle w:val="Akapitzlist"/>
        <w:tabs>
          <w:tab w:val="left" w:pos="909"/>
        </w:tabs>
        <w:spacing w:line="276" w:lineRule="auto"/>
        <w:ind w:left="909" w:firstLine="0"/>
        <w:jc w:val="left"/>
        <w:rPr>
          <w:rFonts w:asciiTheme="minorHAnsi" w:hAnsiTheme="minorHAnsi" w:cstheme="minorHAnsi"/>
          <w:sz w:val="24"/>
          <w:szCs w:val="24"/>
        </w:rPr>
      </w:pPr>
      <w:r w:rsidRPr="0075168B">
        <w:rPr>
          <w:rFonts w:asciiTheme="minorHAnsi" w:hAnsiTheme="minorHAnsi" w:cstheme="minorHAnsi"/>
          <w:sz w:val="24"/>
          <w:szCs w:val="24"/>
        </w:rPr>
        <w:t xml:space="preserve">Opracowanie pełnej dokumentacji </w:t>
      </w:r>
      <w:r w:rsidR="00DC3418">
        <w:rPr>
          <w:rFonts w:asciiTheme="minorHAnsi" w:hAnsiTheme="minorHAnsi" w:cstheme="minorHAnsi"/>
          <w:sz w:val="24"/>
          <w:szCs w:val="24"/>
        </w:rPr>
        <w:t>techniczno- wykonawczej</w:t>
      </w:r>
      <w:r w:rsidRPr="0075168B">
        <w:rPr>
          <w:rFonts w:asciiTheme="minorHAnsi" w:hAnsiTheme="minorHAnsi" w:cstheme="minorHAnsi"/>
          <w:sz w:val="24"/>
          <w:szCs w:val="24"/>
        </w:rPr>
        <w:t xml:space="preserve"> termomodernizacji dwóch obiektów użyteczności publicznej, wraz z uzyskaniem wszelkich niezbędnych opinii, uzgodnień i pozwoleń wymaganych prawem (jeśli będą </w:t>
      </w:r>
      <w:r>
        <w:rPr>
          <w:rFonts w:asciiTheme="minorHAnsi" w:hAnsiTheme="minorHAnsi" w:cstheme="minorHAnsi"/>
          <w:sz w:val="24"/>
          <w:szCs w:val="24"/>
        </w:rPr>
        <w:t>wymagane</w:t>
      </w:r>
      <w:r w:rsidRPr="0075168B">
        <w:rPr>
          <w:rFonts w:asciiTheme="minorHAnsi" w:hAnsiTheme="minorHAnsi" w:cstheme="minorHAnsi"/>
          <w:sz w:val="24"/>
          <w:szCs w:val="24"/>
        </w:rPr>
        <w:t xml:space="preserve">). </w:t>
      </w:r>
      <w:r w:rsidRPr="0075168B">
        <w:rPr>
          <w:rFonts w:asciiTheme="minorHAnsi" w:hAnsiTheme="minorHAnsi" w:cstheme="minorHAnsi"/>
          <w:sz w:val="24"/>
          <w:szCs w:val="24"/>
        </w:rPr>
        <w:br/>
      </w:r>
      <w:r w:rsidRPr="0075168B">
        <w:rPr>
          <w:rFonts w:asciiTheme="minorHAnsi" w:hAnsiTheme="minorHAnsi" w:cstheme="minorHAnsi"/>
          <w:b/>
          <w:bCs/>
          <w:sz w:val="24"/>
          <w:szCs w:val="24"/>
        </w:rPr>
        <w:t xml:space="preserve">Termin realizacji: </w:t>
      </w:r>
      <w:r w:rsidR="00F40EF6">
        <w:rPr>
          <w:rFonts w:asciiTheme="minorHAnsi" w:hAnsiTheme="minorHAnsi" w:cstheme="minorHAnsi"/>
          <w:sz w:val="24"/>
          <w:szCs w:val="24"/>
        </w:rPr>
        <w:t>zgodny z deklaracją zawartą w formularzu ofertowym dla kryterium „Termin realizacji”- licząc od dnia następnego po podpisaniu umowy z wykonawcą dokumentacji techniczn</w:t>
      </w:r>
      <w:r w:rsidR="00E95A62">
        <w:rPr>
          <w:rFonts w:asciiTheme="minorHAnsi" w:hAnsiTheme="minorHAnsi" w:cstheme="minorHAnsi"/>
          <w:sz w:val="24"/>
          <w:szCs w:val="24"/>
        </w:rPr>
        <w:t>o- wykonawczej</w:t>
      </w:r>
      <w:r w:rsidR="00F40EF6">
        <w:rPr>
          <w:rFonts w:asciiTheme="minorHAnsi" w:hAnsiTheme="minorHAnsi" w:cstheme="minorHAnsi"/>
          <w:sz w:val="24"/>
          <w:szCs w:val="24"/>
        </w:rPr>
        <w:t>.</w:t>
      </w:r>
      <w:r>
        <w:rPr>
          <w:rFonts w:asciiTheme="minorHAnsi" w:hAnsiTheme="minorHAnsi" w:cstheme="minorHAnsi"/>
          <w:sz w:val="24"/>
          <w:szCs w:val="24"/>
        </w:rPr>
        <w:t xml:space="preserve"> </w:t>
      </w:r>
      <w:r w:rsidR="00E95A62" w:rsidRPr="00D47701">
        <w:rPr>
          <w:rFonts w:asciiTheme="minorHAnsi" w:hAnsiTheme="minorHAnsi" w:cstheme="minorHAnsi"/>
          <w:sz w:val="24"/>
          <w:szCs w:val="24"/>
        </w:rPr>
        <w:t xml:space="preserve">Maksymalny termin realizacji zamówienia wynosi </w:t>
      </w:r>
      <w:r w:rsidR="00E95A62">
        <w:rPr>
          <w:rFonts w:asciiTheme="minorHAnsi" w:hAnsiTheme="minorHAnsi" w:cstheme="minorHAnsi"/>
          <w:sz w:val="24"/>
          <w:szCs w:val="24"/>
        </w:rPr>
        <w:t xml:space="preserve">70 dni </w:t>
      </w:r>
      <w:r w:rsidR="00E95A62" w:rsidRPr="00D47701">
        <w:rPr>
          <w:rFonts w:asciiTheme="minorHAnsi" w:hAnsiTheme="minorHAnsi" w:cstheme="minorHAnsi"/>
          <w:sz w:val="24"/>
          <w:szCs w:val="24"/>
        </w:rPr>
        <w:t>licząc od dnia następnego po dniu zawarcia umowy</w:t>
      </w:r>
      <w:r w:rsidR="00E95A62">
        <w:rPr>
          <w:rFonts w:asciiTheme="minorHAnsi" w:hAnsiTheme="minorHAnsi" w:cstheme="minorHAnsi"/>
          <w:sz w:val="24"/>
          <w:szCs w:val="24"/>
        </w:rPr>
        <w:t>. W</w:t>
      </w:r>
      <w:r w:rsidR="00E95A62" w:rsidRPr="00D47701">
        <w:rPr>
          <w:rFonts w:asciiTheme="minorHAnsi" w:hAnsiTheme="minorHAnsi" w:cstheme="minorHAnsi"/>
          <w:sz w:val="24"/>
          <w:szCs w:val="24"/>
        </w:rPr>
        <w:t>ykonawca może zaoferować krótszy termin realizacji, liczony w dniach, za co przyznawane będą dodatkowe punkty na etapie oceny ofert.</w:t>
      </w:r>
      <w:r w:rsidR="00E95A62">
        <w:rPr>
          <w:rFonts w:asciiTheme="minorHAnsi" w:hAnsiTheme="minorHAnsi" w:cstheme="minorHAnsi"/>
          <w:sz w:val="24"/>
          <w:szCs w:val="24"/>
        </w:rPr>
        <w:t xml:space="preserve"> </w:t>
      </w:r>
      <w:r w:rsidR="00E95A62" w:rsidRPr="00D47701">
        <w:rPr>
          <w:rFonts w:asciiTheme="minorHAnsi" w:hAnsiTheme="minorHAnsi" w:cstheme="minorHAnsi"/>
          <w:sz w:val="24"/>
          <w:szCs w:val="24"/>
        </w:rPr>
        <w:t>Termin realizacji zadeklarowany przez Wykonawcę w formularzu ofertowym jest wiążący</w:t>
      </w:r>
      <w:r w:rsidR="0005158D">
        <w:rPr>
          <w:rFonts w:asciiTheme="minorHAnsi" w:hAnsiTheme="minorHAnsi" w:cstheme="minorHAnsi"/>
          <w:sz w:val="24"/>
          <w:szCs w:val="24"/>
        </w:rPr>
        <w:t>.</w:t>
      </w:r>
    </w:p>
    <w:p w14:paraId="29B73967" w14:textId="77777777" w:rsidR="00D164E4" w:rsidRDefault="00D164E4" w:rsidP="00E708D0">
      <w:pPr>
        <w:pStyle w:val="Akapitzlist"/>
        <w:tabs>
          <w:tab w:val="left" w:pos="909"/>
        </w:tabs>
        <w:spacing w:line="276" w:lineRule="auto"/>
        <w:ind w:left="909" w:firstLine="0"/>
        <w:jc w:val="left"/>
        <w:rPr>
          <w:rFonts w:asciiTheme="minorHAnsi" w:hAnsiTheme="minorHAnsi" w:cstheme="minorHAnsi"/>
          <w:sz w:val="24"/>
          <w:szCs w:val="24"/>
        </w:rPr>
      </w:pPr>
      <w:r>
        <w:rPr>
          <w:rFonts w:asciiTheme="minorHAnsi" w:hAnsiTheme="minorHAnsi" w:cstheme="minorHAnsi"/>
          <w:sz w:val="24"/>
          <w:szCs w:val="24"/>
        </w:rPr>
        <w:t xml:space="preserve">2. </w:t>
      </w:r>
      <w:r w:rsidRPr="0013100B">
        <w:rPr>
          <w:rFonts w:asciiTheme="minorHAnsi" w:hAnsiTheme="minorHAnsi" w:cstheme="minorHAnsi"/>
          <w:sz w:val="24"/>
          <w:szCs w:val="24"/>
        </w:rPr>
        <w:t xml:space="preserve">Miejsce wykonania zamówienia: </w:t>
      </w:r>
    </w:p>
    <w:p w14:paraId="58B9E1AC" w14:textId="77777777" w:rsidR="00E95A62" w:rsidRDefault="00E95A62" w:rsidP="00E95A62">
      <w:pPr>
        <w:pStyle w:val="Tekstpodstawowy"/>
        <w:spacing w:line="276" w:lineRule="auto"/>
        <w:ind w:left="720"/>
        <w:rPr>
          <w:rFonts w:asciiTheme="minorHAnsi" w:hAnsiTheme="minorHAnsi" w:cstheme="minorHAnsi"/>
          <w:sz w:val="24"/>
          <w:szCs w:val="24"/>
        </w:rPr>
      </w:pPr>
      <w:r w:rsidRPr="00E95A62">
        <w:rPr>
          <w:rFonts w:asciiTheme="minorHAnsi" w:hAnsiTheme="minorHAnsi" w:cstheme="minorHAnsi"/>
          <w:sz w:val="24"/>
          <w:szCs w:val="24"/>
        </w:rPr>
        <w:lastRenderedPageBreak/>
        <w:t>W siedzibie Wykonawcy, w siedzibie Zamawiającego, o ile zajdzie taka konieczność oraz w obiektach szkół w Tymawie i Gogolewie:</w:t>
      </w:r>
    </w:p>
    <w:p w14:paraId="0D374C68" w14:textId="1409D841" w:rsidR="00D164E4" w:rsidRDefault="00D164E4" w:rsidP="00E708D0">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 xml:space="preserve">Publicznej Szkoły Podstawowej Stowarzyszenia Przyjaciół Szkół Katolickich w </w:t>
      </w:r>
      <w:r>
        <w:rPr>
          <w:rFonts w:asciiTheme="minorHAnsi" w:hAnsiTheme="minorHAnsi" w:cstheme="minorHAnsi"/>
          <w:sz w:val="24"/>
          <w:szCs w:val="24"/>
        </w:rPr>
        <w:t>Bielicach</w:t>
      </w:r>
      <w:r w:rsidRPr="0075168B">
        <w:rPr>
          <w:rFonts w:asciiTheme="minorHAnsi" w:hAnsiTheme="minorHAnsi" w:cstheme="minorHAnsi"/>
          <w:sz w:val="24"/>
          <w:szCs w:val="24"/>
        </w:rPr>
        <w:t>,</w:t>
      </w:r>
      <w:r w:rsidR="00AB5FB9">
        <w:rPr>
          <w:rFonts w:asciiTheme="minorHAnsi" w:hAnsiTheme="minorHAnsi" w:cstheme="minorHAnsi"/>
          <w:sz w:val="24"/>
          <w:szCs w:val="24"/>
        </w:rPr>
        <w:t xml:space="preserve"> Bielica 11, 14-407 Bielica</w:t>
      </w:r>
    </w:p>
    <w:p w14:paraId="1D7AD96C" w14:textId="3CD6EC69" w:rsidR="00D164E4" w:rsidRPr="0075168B" w:rsidRDefault="00D164E4" w:rsidP="00E708D0">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 xml:space="preserve">Publicznej Szkoły Podstawowej Stowarzyszenia Przyjaciół Szkół Katolickich </w:t>
      </w:r>
      <w:r>
        <w:rPr>
          <w:rFonts w:asciiTheme="minorHAnsi" w:hAnsiTheme="minorHAnsi" w:cstheme="minorHAnsi"/>
          <w:sz w:val="24"/>
          <w:szCs w:val="24"/>
        </w:rPr>
        <w:t>w Smolajnach</w:t>
      </w:r>
      <w:r w:rsidR="00AB5FB9">
        <w:rPr>
          <w:rFonts w:asciiTheme="minorHAnsi" w:hAnsiTheme="minorHAnsi" w:cstheme="minorHAnsi"/>
          <w:sz w:val="24"/>
          <w:szCs w:val="24"/>
        </w:rPr>
        <w:t xml:space="preserve">, Smolajny 38, 11-040 Dobre Miasto </w:t>
      </w:r>
    </w:p>
    <w:p w14:paraId="0D0ED613" w14:textId="77777777" w:rsidR="00D164E4" w:rsidRPr="0075168B" w:rsidRDefault="00D164E4" w:rsidP="00E708D0">
      <w:pPr>
        <w:pStyle w:val="Tekstpodstawowy"/>
        <w:spacing w:line="276" w:lineRule="auto"/>
        <w:rPr>
          <w:rFonts w:asciiTheme="minorHAnsi" w:hAnsiTheme="minorHAnsi" w:cstheme="minorHAnsi"/>
          <w:sz w:val="24"/>
          <w:szCs w:val="24"/>
        </w:rPr>
      </w:pPr>
    </w:p>
    <w:p w14:paraId="4FA604C5" w14:textId="77777777" w:rsidR="0075168B" w:rsidRPr="00CD2CB1" w:rsidRDefault="0075168B" w:rsidP="00E708D0">
      <w:pPr>
        <w:pStyle w:val="Tekstpodstawowy"/>
        <w:spacing w:before="15" w:line="276" w:lineRule="auto"/>
        <w:rPr>
          <w:rFonts w:asciiTheme="minorHAnsi" w:hAnsiTheme="minorHAnsi" w:cstheme="minorHAnsi"/>
          <w:b/>
          <w:sz w:val="24"/>
          <w:szCs w:val="24"/>
        </w:rPr>
      </w:pPr>
    </w:p>
    <w:p w14:paraId="27B07908" w14:textId="77777777" w:rsidR="00D164E4" w:rsidRPr="00CD2CB1" w:rsidRDefault="00D164E4" w:rsidP="00E708D0">
      <w:pPr>
        <w:pStyle w:val="Nagwek1"/>
        <w:numPr>
          <w:ilvl w:val="0"/>
          <w:numId w:val="2"/>
        </w:numPr>
        <w:tabs>
          <w:tab w:val="left" w:pos="603"/>
          <w:tab w:val="num" w:pos="720"/>
        </w:tabs>
        <w:spacing w:line="276" w:lineRule="auto"/>
        <w:ind w:left="603" w:hanging="410"/>
        <w:rPr>
          <w:rFonts w:asciiTheme="minorHAnsi" w:hAnsiTheme="minorHAnsi" w:cstheme="minorHAnsi"/>
          <w:sz w:val="24"/>
          <w:szCs w:val="24"/>
        </w:rPr>
      </w:pPr>
      <w:r w:rsidRPr="00CD2CB1">
        <w:rPr>
          <w:rFonts w:asciiTheme="minorHAnsi" w:hAnsiTheme="minorHAnsi" w:cstheme="minorHAnsi"/>
          <w:sz w:val="24"/>
          <w:szCs w:val="24"/>
        </w:rPr>
        <w:t>WARUNKI</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POSTĘPOWANIU</w:t>
      </w:r>
    </w:p>
    <w:p w14:paraId="381FF96E" w14:textId="77777777" w:rsidR="00D164E4" w:rsidRPr="00CD2CB1" w:rsidRDefault="00D164E4" w:rsidP="00E708D0">
      <w:pPr>
        <w:pStyle w:val="Tekstpodstawowy"/>
        <w:spacing w:before="82" w:line="276" w:lineRule="auto"/>
        <w:rPr>
          <w:rFonts w:asciiTheme="minorHAnsi" w:hAnsiTheme="minorHAnsi" w:cstheme="minorHAnsi"/>
          <w:b/>
          <w:sz w:val="24"/>
          <w:szCs w:val="24"/>
        </w:rPr>
      </w:pPr>
    </w:p>
    <w:p w14:paraId="3DB0BC6A" w14:textId="77777777" w:rsidR="00D164E4" w:rsidRPr="00DB1F57" w:rsidRDefault="00D164E4" w:rsidP="00E708D0">
      <w:pPr>
        <w:pStyle w:val="Akapitzlist"/>
        <w:numPr>
          <w:ilvl w:val="1"/>
          <w:numId w:val="2"/>
        </w:numPr>
        <w:spacing w:line="276" w:lineRule="auto"/>
        <w:jc w:val="left"/>
        <w:rPr>
          <w:rFonts w:asciiTheme="minorHAnsi" w:hAnsiTheme="minorHAnsi" w:cstheme="minorHAnsi"/>
          <w:b/>
          <w:color w:val="000000"/>
          <w:sz w:val="24"/>
          <w:szCs w:val="24"/>
        </w:rPr>
      </w:pPr>
      <w:bookmarkStart w:id="7" w:name="_Hlk189479624"/>
      <w:r w:rsidRPr="00DB1F57">
        <w:rPr>
          <w:rFonts w:asciiTheme="minorHAnsi" w:hAnsiTheme="minorHAnsi" w:cstheme="minorHAnsi"/>
          <w:b/>
          <w:color w:val="000000"/>
          <w:sz w:val="24"/>
          <w:szCs w:val="24"/>
        </w:rPr>
        <w:t>Uprawnienia do wykonywania działalności</w:t>
      </w:r>
    </w:p>
    <w:p w14:paraId="403904FA"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posiadać wymagane </w:t>
      </w:r>
      <w:bookmarkStart w:id="8" w:name="_Hlk202553439"/>
      <w:r w:rsidRPr="00DB1F57">
        <w:rPr>
          <w:rFonts w:asciiTheme="minorHAnsi" w:hAnsiTheme="minorHAnsi" w:cstheme="minorHAnsi"/>
          <w:bCs/>
          <w:color w:val="000000"/>
          <w:sz w:val="24"/>
          <w:szCs w:val="24"/>
        </w:rPr>
        <w:t>przepisami prawa uprawnienia do prowadzenia działalności lub wykonywania określonych czynności</w:t>
      </w:r>
      <w:bookmarkEnd w:id="8"/>
      <w:r>
        <w:rPr>
          <w:rFonts w:asciiTheme="minorHAnsi" w:hAnsiTheme="minorHAnsi" w:cstheme="minorHAnsi"/>
          <w:bCs/>
          <w:color w:val="000000"/>
          <w:sz w:val="24"/>
          <w:szCs w:val="24"/>
        </w:rPr>
        <w:t xml:space="preserve">, </w:t>
      </w:r>
      <w:r w:rsidRPr="00AA0D28">
        <w:rPr>
          <w:rFonts w:asciiTheme="minorHAnsi" w:hAnsiTheme="minorHAnsi" w:cstheme="minorHAnsi"/>
          <w:bCs/>
          <w:color w:val="000000"/>
          <w:sz w:val="24"/>
          <w:szCs w:val="24"/>
        </w:rPr>
        <w:t>o ile takie uprawnienia są wymagane</w:t>
      </w:r>
      <w:r w:rsidRPr="00DB1F57">
        <w:rPr>
          <w:rFonts w:asciiTheme="minorHAnsi" w:hAnsiTheme="minorHAnsi" w:cstheme="minorHAnsi"/>
          <w:bCs/>
          <w:color w:val="000000"/>
          <w:sz w:val="24"/>
          <w:szCs w:val="24"/>
        </w:rPr>
        <w:t xml:space="preserve">. 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p>
    <w:p w14:paraId="6680B5D2" w14:textId="77777777" w:rsidR="00D164E4" w:rsidRDefault="00D164E4" w:rsidP="00E708D0">
      <w:pPr>
        <w:spacing w:line="276" w:lineRule="auto"/>
        <w:rPr>
          <w:rFonts w:asciiTheme="minorHAnsi" w:hAnsiTheme="minorHAnsi" w:cstheme="minorHAnsi"/>
          <w:bCs/>
          <w:color w:val="000000"/>
          <w:sz w:val="24"/>
          <w:szCs w:val="24"/>
        </w:rPr>
      </w:pPr>
    </w:p>
    <w:p w14:paraId="72CC32AC" w14:textId="77777777" w:rsidR="00D164E4" w:rsidRPr="00DB1F57" w:rsidRDefault="00D164E4" w:rsidP="00E708D0">
      <w:pPr>
        <w:pStyle w:val="Akapitzlist"/>
        <w:numPr>
          <w:ilvl w:val="1"/>
          <w:numId w:val="2"/>
        </w:numPr>
        <w:spacing w:line="276" w:lineRule="auto"/>
        <w:jc w:val="left"/>
        <w:rPr>
          <w:rFonts w:asciiTheme="minorHAnsi" w:hAnsiTheme="minorHAnsi" w:cstheme="minorHAnsi"/>
          <w:b/>
          <w:color w:val="000000"/>
          <w:sz w:val="24"/>
          <w:szCs w:val="24"/>
        </w:rPr>
      </w:pPr>
      <w:r w:rsidRPr="00DB1F57">
        <w:rPr>
          <w:rFonts w:asciiTheme="minorHAnsi" w:hAnsiTheme="minorHAnsi" w:cstheme="minorHAnsi"/>
          <w:b/>
          <w:color w:val="000000"/>
          <w:sz w:val="24"/>
          <w:szCs w:val="24"/>
        </w:rPr>
        <w:t>Sytuacja ekonomiczna i finansowa</w:t>
      </w:r>
    </w:p>
    <w:p w14:paraId="1EC0D437" w14:textId="4C436822" w:rsidR="00D164E4" w:rsidRDefault="00D164E4" w:rsidP="00E708D0">
      <w:pPr>
        <w:pStyle w:val="Akapitzlist"/>
        <w:numPr>
          <w:ilvl w:val="2"/>
          <w:numId w:val="2"/>
        </w:numPr>
        <w:spacing w:line="276" w:lineRule="auto"/>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wykazać dysponowanie ważną polisą ubezpieczeniową od odpowiedzialności cywilnej przedsiębiorstwa na kwotę co najmniej </w:t>
      </w:r>
      <w:r w:rsidRPr="007C6C37">
        <w:rPr>
          <w:rFonts w:asciiTheme="minorHAnsi" w:hAnsiTheme="minorHAnsi" w:cstheme="minorHAnsi"/>
          <w:bCs/>
          <w:sz w:val="24"/>
          <w:szCs w:val="24"/>
        </w:rPr>
        <w:t>500 000,00 PLN</w:t>
      </w:r>
      <w:r w:rsidRPr="007C6C37">
        <w:rPr>
          <w:rFonts w:asciiTheme="minorHAnsi" w:hAnsiTheme="minorHAnsi" w:cstheme="minorHAnsi"/>
          <w:bCs/>
          <w:color w:val="EE0000"/>
          <w:sz w:val="24"/>
          <w:szCs w:val="24"/>
        </w:rPr>
        <w:t xml:space="preserve">. </w:t>
      </w:r>
      <w:r w:rsidRPr="007C6C37">
        <w:rPr>
          <w:rFonts w:asciiTheme="minorHAnsi" w:hAnsiTheme="minorHAnsi" w:cstheme="minorHAnsi"/>
          <w:bCs/>
          <w:color w:val="000000"/>
          <w:sz w:val="24"/>
          <w:szCs w:val="24"/>
        </w:rPr>
        <w:t>Polisa musi być ważna na dzień składania oferty oraz obejmować cały</w:t>
      </w:r>
      <w:r w:rsidRPr="00DB1F57">
        <w:rPr>
          <w:rFonts w:asciiTheme="minorHAnsi" w:hAnsiTheme="minorHAnsi" w:cstheme="minorHAnsi"/>
          <w:bCs/>
          <w:color w:val="000000"/>
          <w:sz w:val="24"/>
          <w:szCs w:val="24"/>
        </w:rPr>
        <w:t xml:space="preserve"> okres realizacji zamówienia, w tym okres gwarancyjny. W przypadku płatności składki w ratach, wykonawca zobowiązuje się do ich terminowego regulowania.</w:t>
      </w:r>
    </w:p>
    <w:p w14:paraId="669A12D3" w14:textId="77777777" w:rsidR="00D164E4" w:rsidRDefault="00D164E4" w:rsidP="00E708D0">
      <w:pPr>
        <w:pStyle w:val="Akapitzlist"/>
        <w:spacing w:line="276" w:lineRule="auto"/>
        <w:ind w:left="1676"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w:t>
      </w:r>
      <w:r w:rsidRPr="00AA0D28">
        <w:rPr>
          <w:rFonts w:asciiTheme="minorHAnsi" w:hAnsiTheme="minorHAnsi" w:cstheme="minorHAnsi"/>
          <w:bCs/>
          <w:color w:val="000000"/>
          <w:sz w:val="24"/>
          <w:szCs w:val="24"/>
        </w:rPr>
        <w:t xml:space="preserve">wraz </w:t>
      </w:r>
      <w:bookmarkStart w:id="9" w:name="_Hlk202554022"/>
      <w:r w:rsidRPr="00AA0D28">
        <w:rPr>
          <w:rFonts w:asciiTheme="minorHAnsi" w:hAnsiTheme="minorHAnsi" w:cstheme="minorHAnsi"/>
          <w:bCs/>
          <w:color w:val="000000"/>
          <w:sz w:val="24"/>
          <w:szCs w:val="24"/>
        </w:rPr>
        <w:t xml:space="preserve">z dokumentami potwierdzającymi ważność polisy </w:t>
      </w:r>
      <w:r>
        <w:rPr>
          <w:rFonts w:asciiTheme="minorHAnsi" w:hAnsiTheme="minorHAnsi" w:cstheme="minorHAnsi"/>
          <w:bCs/>
          <w:color w:val="000000"/>
          <w:sz w:val="24"/>
          <w:szCs w:val="24"/>
        </w:rPr>
        <w:t xml:space="preserve">tj. </w:t>
      </w:r>
      <w:r w:rsidRPr="00AA0D28">
        <w:rPr>
          <w:rFonts w:asciiTheme="minorHAnsi" w:hAnsiTheme="minorHAnsi" w:cstheme="minorHAnsi"/>
          <w:bCs/>
          <w:color w:val="000000"/>
          <w:sz w:val="24"/>
          <w:szCs w:val="24"/>
        </w:rPr>
        <w:t>polisa i potwierdzenie wpłaty składki</w:t>
      </w:r>
      <w:r>
        <w:rPr>
          <w:rFonts w:asciiTheme="minorHAnsi" w:hAnsiTheme="minorHAnsi" w:cstheme="minorHAnsi"/>
          <w:bCs/>
          <w:color w:val="000000"/>
          <w:sz w:val="24"/>
          <w:szCs w:val="24"/>
        </w:rPr>
        <w:t xml:space="preserve"> </w:t>
      </w:r>
      <w:r w:rsidRPr="00DB1F57">
        <w:rPr>
          <w:rFonts w:asciiTheme="minorHAnsi" w:hAnsiTheme="minorHAnsi" w:cstheme="minorHAnsi"/>
          <w:bCs/>
          <w:color w:val="000000"/>
          <w:sz w:val="24"/>
          <w:szCs w:val="24"/>
        </w:rPr>
        <w:t>(ocena: spełnia/nie spełnia)</w:t>
      </w:r>
      <w:r w:rsidRPr="00AA0D28">
        <w:rPr>
          <w:rFonts w:asciiTheme="minorHAnsi" w:hAnsiTheme="minorHAnsi" w:cstheme="minorHAnsi"/>
          <w:bCs/>
          <w:color w:val="000000"/>
          <w:sz w:val="24"/>
          <w:szCs w:val="24"/>
        </w:rPr>
        <w:t>.</w:t>
      </w:r>
      <w:bookmarkEnd w:id="9"/>
    </w:p>
    <w:p w14:paraId="3FD1287B" w14:textId="77777777" w:rsidR="00D164E4" w:rsidRPr="00DB1F57" w:rsidRDefault="00D164E4" w:rsidP="00E708D0">
      <w:pPr>
        <w:pStyle w:val="Akapitzlist"/>
        <w:numPr>
          <w:ilvl w:val="2"/>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Przed podpisaniem umowy wykonawca musi przed</w:t>
      </w:r>
      <w:r w:rsidRPr="0075168B">
        <w:rPr>
          <w:rFonts w:asciiTheme="minorHAnsi" w:hAnsiTheme="minorHAnsi" w:cstheme="minorHAnsi"/>
          <w:bCs/>
          <w:color w:val="000000"/>
          <w:sz w:val="24"/>
          <w:szCs w:val="24"/>
        </w:rPr>
        <w:t>łożyć zaświadczenie o niezaleganiu z opłatami wobec Urzędu Skarbowego właściwego</w:t>
      </w:r>
      <w:r w:rsidRPr="00AA0D28">
        <w:rPr>
          <w:rFonts w:asciiTheme="minorHAnsi" w:hAnsiTheme="minorHAnsi" w:cstheme="minorHAnsi"/>
          <w:bCs/>
          <w:color w:val="000000"/>
          <w:sz w:val="24"/>
          <w:szCs w:val="24"/>
        </w:rPr>
        <w:t xml:space="preserve"> dla siedziby firmy. </w:t>
      </w: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r w:rsidRPr="00AA0D28">
        <w:rPr>
          <w:rFonts w:asciiTheme="minorHAnsi" w:hAnsiTheme="minorHAnsi" w:cstheme="minorHAnsi"/>
          <w:bCs/>
          <w:color w:val="000000"/>
          <w:sz w:val="24"/>
          <w:szCs w:val="24"/>
        </w:rPr>
        <w:t xml:space="preserve"> </w:t>
      </w:r>
    </w:p>
    <w:p w14:paraId="560ACBE0" w14:textId="77777777" w:rsidR="00D164E4" w:rsidRDefault="00D164E4" w:rsidP="00E708D0">
      <w:pPr>
        <w:spacing w:line="276" w:lineRule="auto"/>
        <w:rPr>
          <w:rFonts w:asciiTheme="minorHAnsi" w:hAnsiTheme="minorHAnsi" w:cstheme="minorHAnsi"/>
          <w:bCs/>
          <w:color w:val="000000"/>
          <w:sz w:val="24"/>
          <w:szCs w:val="24"/>
        </w:rPr>
      </w:pPr>
    </w:p>
    <w:p w14:paraId="773C3E5E" w14:textId="77777777" w:rsidR="00D164E4" w:rsidRPr="00AA0D28"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personelem zdolnym do realizacji zamówienia</w:t>
      </w:r>
    </w:p>
    <w:p w14:paraId="79AA2B67" w14:textId="77777777" w:rsidR="00E708D0" w:rsidRDefault="00E708D0" w:rsidP="00E708D0">
      <w:pPr>
        <w:pStyle w:val="Akapitzlist"/>
        <w:spacing w:line="276" w:lineRule="auto"/>
        <w:ind w:left="851" w:firstLine="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Wykonawca musi dysponować</w:t>
      </w:r>
      <w:r>
        <w:rPr>
          <w:rFonts w:asciiTheme="minorHAnsi" w:hAnsiTheme="minorHAnsi" w:cstheme="minorHAnsi"/>
          <w:bCs/>
          <w:color w:val="000000"/>
          <w:sz w:val="24"/>
          <w:szCs w:val="24"/>
        </w:rPr>
        <w:t xml:space="preserve"> osobą lub osobami</w:t>
      </w:r>
      <w:r w:rsidRPr="00A7605C">
        <w:rPr>
          <w:rFonts w:asciiTheme="minorHAnsi" w:hAnsiTheme="minorHAnsi" w:cstheme="minorHAnsi"/>
          <w:bCs/>
          <w:color w:val="000000"/>
          <w:sz w:val="24"/>
          <w:szCs w:val="24"/>
        </w:rPr>
        <w:t>, któr</w:t>
      </w:r>
      <w:r>
        <w:rPr>
          <w:rFonts w:asciiTheme="minorHAnsi" w:hAnsiTheme="minorHAnsi" w:cstheme="minorHAnsi"/>
          <w:bCs/>
          <w:color w:val="000000"/>
          <w:sz w:val="24"/>
          <w:szCs w:val="24"/>
        </w:rPr>
        <w:t>e</w:t>
      </w:r>
      <w:r w:rsidRPr="00A7605C">
        <w:rPr>
          <w:rFonts w:asciiTheme="minorHAnsi" w:hAnsiTheme="minorHAnsi" w:cstheme="minorHAnsi"/>
          <w:bCs/>
          <w:color w:val="000000"/>
          <w:sz w:val="24"/>
          <w:szCs w:val="24"/>
        </w:rPr>
        <w:t xml:space="preserve"> będ</w:t>
      </w:r>
      <w:r>
        <w:rPr>
          <w:rFonts w:asciiTheme="minorHAnsi" w:hAnsiTheme="minorHAnsi" w:cstheme="minorHAnsi"/>
          <w:bCs/>
          <w:color w:val="000000"/>
          <w:sz w:val="24"/>
          <w:szCs w:val="24"/>
        </w:rPr>
        <w:t>ą</w:t>
      </w:r>
      <w:r w:rsidRPr="00A7605C">
        <w:rPr>
          <w:rFonts w:asciiTheme="minorHAnsi" w:hAnsiTheme="minorHAnsi" w:cstheme="minorHAnsi"/>
          <w:bCs/>
          <w:color w:val="000000"/>
          <w:sz w:val="24"/>
          <w:szCs w:val="24"/>
        </w:rPr>
        <w:t xml:space="preserve"> pełnił</w:t>
      </w:r>
      <w:r>
        <w:rPr>
          <w:rFonts w:asciiTheme="minorHAnsi" w:hAnsiTheme="minorHAnsi" w:cstheme="minorHAnsi"/>
          <w:bCs/>
          <w:color w:val="000000"/>
          <w:sz w:val="24"/>
          <w:szCs w:val="24"/>
        </w:rPr>
        <w:t>y</w:t>
      </w:r>
      <w:r w:rsidRPr="00A7605C">
        <w:rPr>
          <w:rFonts w:asciiTheme="minorHAnsi" w:hAnsiTheme="minorHAnsi" w:cstheme="minorHAnsi"/>
          <w:bCs/>
          <w:color w:val="000000"/>
          <w:sz w:val="24"/>
          <w:szCs w:val="24"/>
        </w:rPr>
        <w:t xml:space="preserve"> funkcję </w:t>
      </w:r>
      <w:bookmarkStart w:id="10" w:name="_Hlk205296727"/>
      <w:r w:rsidRPr="00A7605C">
        <w:rPr>
          <w:rFonts w:asciiTheme="minorHAnsi" w:hAnsiTheme="minorHAnsi" w:cstheme="minorHAnsi"/>
          <w:bCs/>
          <w:color w:val="000000"/>
          <w:sz w:val="24"/>
          <w:szCs w:val="24"/>
        </w:rPr>
        <w:t xml:space="preserve">projektanta </w:t>
      </w:r>
      <w:r>
        <w:rPr>
          <w:rFonts w:asciiTheme="minorHAnsi" w:hAnsiTheme="minorHAnsi" w:cstheme="minorHAnsi"/>
          <w:bCs/>
          <w:color w:val="000000"/>
          <w:sz w:val="24"/>
          <w:szCs w:val="24"/>
        </w:rPr>
        <w:t xml:space="preserve">odpowiednio </w:t>
      </w:r>
      <w:r w:rsidRPr="00A7605C">
        <w:rPr>
          <w:rFonts w:asciiTheme="minorHAnsi" w:hAnsiTheme="minorHAnsi" w:cstheme="minorHAnsi"/>
          <w:bCs/>
          <w:color w:val="000000"/>
          <w:sz w:val="24"/>
          <w:szCs w:val="24"/>
        </w:rPr>
        <w:t xml:space="preserve">w branży </w:t>
      </w:r>
      <w:bookmarkEnd w:id="10"/>
      <w:r>
        <w:rPr>
          <w:rFonts w:asciiTheme="minorHAnsi" w:hAnsiTheme="minorHAnsi" w:cstheme="minorHAnsi"/>
          <w:bCs/>
          <w:color w:val="000000"/>
          <w:sz w:val="24"/>
          <w:szCs w:val="24"/>
        </w:rPr>
        <w:t>architektonicznej</w:t>
      </w:r>
      <w:r w:rsidRPr="00A7605C">
        <w:rPr>
          <w:rFonts w:asciiTheme="minorHAnsi" w:hAnsiTheme="minorHAnsi" w:cstheme="minorHAnsi"/>
          <w:bCs/>
          <w:color w:val="000000"/>
          <w:sz w:val="24"/>
          <w:szCs w:val="24"/>
        </w:rPr>
        <w:t xml:space="preserve">, sanitarnej i elektrycznej </w:t>
      </w:r>
      <w:r>
        <w:rPr>
          <w:rFonts w:asciiTheme="minorHAnsi" w:hAnsiTheme="minorHAnsi" w:cstheme="minorHAnsi"/>
          <w:bCs/>
          <w:color w:val="000000"/>
          <w:sz w:val="24"/>
          <w:szCs w:val="24"/>
        </w:rPr>
        <w:t xml:space="preserve">przy czym każda osoba wskazana dla danej branży musi spełniać </w:t>
      </w:r>
      <w:r w:rsidRPr="00A7605C">
        <w:rPr>
          <w:rFonts w:asciiTheme="minorHAnsi" w:hAnsiTheme="minorHAnsi" w:cstheme="minorHAnsi"/>
          <w:bCs/>
          <w:color w:val="000000"/>
          <w:sz w:val="24"/>
          <w:szCs w:val="24"/>
        </w:rPr>
        <w:t>wszystkie poniższe wymagania</w:t>
      </w:r>
      <w:r>
        <w:rPr>
          <w:rFonts w:asciiTheme="minorHAnsi" w:hAnsiTheme="minorHAnsi" w:cstheme="minorHAnsi"/>
          <w:bCs/>
          <w:color w:val="000000"/>
          <w:sz w:val="24"/>
          <w:szCs w:val="24"/>
        </w:rPr>
        <w:t xml:space="preserve"> określone dla branży. </w:t>
      </w:r>
    </w:p>
    <w:p w14:paraId="105015E4" w14:textId="77777777" w:rsidR="00E708D0" w:rsidRPr="00A7605C" w:rsidRDefault="00E708D0" w:rsidP="00E708D0">
      <w:pPr>
        <w:pStyle w:val="Akapitzlist"/>
        <w:spacing w:line="276" w:lineRule="auto"/>
        <w:ind w:left="85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Projektant w każdej z wymienionych branż musi być osobą, która:</w:t>
      </w:r>
    </w:p>
    <w:p w14:paraId="6B648EE3" w14:textId="77777777" w:rsidR="00E708D0"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 xml:space="preserve">posiada aktualne uprawnienia budowlane do projektowania w </w:t>
      </w:r>
      <w:r>
        <w:rPr>
          <w:rFonts w:asciiTheme="minorHAnsi" w:hAnsiTheme="minorHAnsi" w:cstheme="minorHAnsi"/>
          <w:bCs/>
          <w:color w:val="000000"/>
          <w:sz w:val="24"/>
          <w:szCs w:val="24"/>
        </w:rPr>
        <w:lastRenderedPageBreak/>
        <w:t xml:space="preserve">odpowiedniej </w:t>
      </w:r>
      <w:r w:rsidRPr="00A7605C">
        <w:rPr>
          <w:rFonts w:asciiTheme="minorHAnsi" w:hAnsiTheme="minorHAnsi" w:cstheme="minorHAnsi"/>
          <w:bCs/>
          <w:color w:val="000000"/>
          <w:sz w:val="24"/>
          <w:szCs w:val="24"/>
        </w:rPr>
        <w:t>specjalności</w:t>
      </w:r>
      <w:r>
        <w:rPr>
          <w:rFonts w:asciiTheme="minorHAnsi" w:hAnsiTheme="minorHAnsi" w:cstheme="minorHAnsi"/>
          <w:bCs/>
          <w:color w:val="000000"/>
          <w:sz w:val="24"/>
          <w:szCs w:val="24"/>
        </w:rPr>
        <w:t>:</w:t>
      </w:r>
    </w:p>
    <w:p w14:paraId="0BCA8A1D"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architektonicznej - dla projektanta z  branży architektonicznej</w:t>
      </w:r>
    </w:p>
    <w:p w14:paraId="74212085"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Pr="00A7605C">
        <w:rPr>
          <w:rFonts w:asciiTheme="minorHAnsi" w:hAnsiTheme="minorHAnsi" w:cstheme="minorHAnsi"/>
          <w:bCs/>
          <w:color w:val="000000"/>
          <w:sz w:val="24"/>
          <w:szCs w:val="24"/>
        </w:rPr>
        <w:t>sanitarnej</w:t>
      </w:r>
      <w:r>
        <w:rPr>
          <w:rFonts w:asciiTheme="minorHAnsi" w:hAnsiTheme="minorHAnsi" w:cstheme="minorHAnsi"/>
          <w:bCs/>
          <w:color w:val="000000"/>
          <w:sz w:val="24"/>
          <w:szCs w:val="24"/>
        </w:rPr>
        <w:t xml:space="preserve"> – dla projektanta z branży sanitarnej, </w:t>
      </w:r>
    </w:p>
    <w:p w14:paraId="35E9920B"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Pr="00A7605C">
        <w:rPr>
          <w:rFonts w:asciiTheme="minorHAnsi" w:hAnsiTheme="minorHAnsi" w:cstheme="minorHAnsi"/>
          <w:bCs/>
          <w:color w:val="000000"/>
          <w:sz w:val="24"/>
          <w:szCs w:val="24"/>
        </w:rPr>
        <w:t xml:space="preserve">elektrycznej </w:t>
      </w:r>
      <w:r>
        <w:rPr>
          <w:rFonts w:asciiTheme="minorHAnsi" w:hAnsiTheme="minorHAnsi" w:cstheme="minorHAnsi"/>
          <w:bCs/>
          <w:color w:val="000000"/>
          <w:sz w:val="24"/>
          <w:szCs w:val="24"/>
        </w:rPr>
        <w:t>– dla projektanta z branży elektrycznej,</w:t>
      </w:r>
    </w:p>
    <w:p w14:paraId="5C94700F" w14:textId="77777777" w:rsidR="00E708D0" w:rsidRPr="00A7605C"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lub pokrewnej (</w:t>
      </w:r>
      <w:r w:rsidRPr="00A7605C">
        <w:rPr>
          <w:rFonts w:asciiTheme="minorHAnsi" w:hAnsiTheme="minorHAnsi" w:cstheme="minorHAnsi"/>
          <w:bCs/>
          <w:color w:val="000000"/>
          <w:sz w:val="24"/>
          <w:szCs w:val="24"/>
        </w:rPr>
        <w:t>zgodnie z</w:t>
      </w:r>
      <w:r>
        <w:rPr>
          <w:rFonts w:asciiTheme="minorHAnsi" w:hAnsiTheme="minorHAnsi" w:cstheme="minorHAnsi"/>
          <w:bCs/>
          <w:color w:val="000000"/>
          <w:sz w:val="24"/>
          <w:szCs w:val="24"/>
        </w:rPr>
        <w:t xml:space="preserve"> obowiązującymi</w:t>
      </w:r>
      <w:r w:rsidRPr="00A7605C">
        <w:rPr>
          <w:rFonts w:asciiTheme="minorHAnsi" w:hAnsiTheme="minorHAnsi" w:cstheme="minorHAnsi"/>
          <w:bCs/>
          <w:color w:val="000000"/>
          <w:sz w:val="24"/>
          <w:szCs w:val="24"/>
        </w:rPr>
        <w:t xml:space="preserve"> przepisami </w:t>
      </w:r>
      <w:r>
        <w:rPr>
          <w:rFonts w:asciiTheme="minorHAnsi" w:hAnsiTheme="minorHAnsi" w:cstheme="minorHAnsi"/>
          <w:bCs/>
          <w:color w:val="000000"/>
          <w:sz w:val="24"/>
          <w:szCs w:val="24"/>
        </w:rPr>
        <w:t xml:space="preserve">ustawy </w:t>
      </w:r>
      <w:r w:rsidRPr="00A7605C">
        <w:rPr>
          <w:rFonts w:asciiTheme="minorHAnsi" w:hAnsiTheme="minorHAnsi" w:cstheme="minorHAnsi"/>
          <w:bCs/>
          <w:color w:val="000000"/>
          <w:sz w:val="24"/>
          <w:szCs w:val="24"/>
        </w:rPr>
        <w:t>Praw</w:t>
      </w:r>
      <w:r>
        <w:rPr>
          <w:rFonts w:asciiTheme="minorHAnsi" w:hAnsiTheme="minorHAnsi" w:cstheme="minorHAnsi"/>
          <w:bCs/>
          <w:color w:val="000000"/>
          <w:sz w:val="24"/>
          <w:szCs w:val="24"/>
        </w:rPr>
        <w:t>o</w:t>
      </w:r>
      <w:r w:rsidRPr="00A7605C">
        <w:rPr>
          <w:rFonts w:asciiTheme="minorHAnsi" w:hAnsiTheme="minorHAnsi" w:cstheme="minorHAnsi"/>
          <w:bCs/>
          <w:color w:val="000000"/>
          <w:sz w:val="24"/>
          <w:szCs w:val="24"/>
        </w:rPr>
        <w:t xml:space="preserve"> budowlane</w:t>
      </w:r>
      <w:r>
        <w:rPr>
          <w:rFonts w:asciiTheme="minorHAnsi" w:hAnsiTheme="minorHAnsi" w:cstheme="minorHAnsi"/>
          <w:bCs/>
          <w:color w:val="000000"/>
          <w:sz w:val="24"/>
          <w:szCs w:val="24"/>
        </w:rPr>
        <w:t>)</w:t>
      </w:r>
      <w:r w:rsidRPr="00A7605C">
        <w:rPr>
          <w:rFonts w:asciiTheme="minorHAnsi" w:hAnsiTheme="minorHAnsi" w:cstheme="minorHAnsi"/>
          <w:bCs/>
          <w:color w:val="000000"/>
          <w:sz w:val="24"/>
          <w:szCs w:val="24"/>
        </w:rPr>
        <w:t>,</w:t>
      </w:r>
    </w:p>
    <w:p w14:paraId="459BD4E7" w14:textId="77777777" w:rsidR="00E708D0" w:rsidRPr="0075168B"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posiada minimum 3 lata (36 miesięcy) d</w:t>
      </w:r>
      <w:bookmarkStart w:id="11" w:name="_Hlk205296776"/>
      <w:r w:rsidRPr="0075168B">
        <w:rPr>
          <w:rFonts w:asciiTheme="minorHAnsi" w:hAnsiTheme="minorHAnsi" w:cstheme="minorHAnsi"/>
          <w:bCs/>
          <w:color w:val="000000"/>
          <w:sz w:val="24"/>
          <w:szCs w:val="24"/>
        </w:rPr>
        <w:t xml:space="preserve">oświadczenia zawodowego przy wykonywaniu </w:t>
      </w:r>
      <w:r>
        <w:rPr>
          <w:rFonts w:asciiTheme="minorHAnsi" w:hAnsiTheme="minorHAnsi" w:cstheme="minorHAnsi"/>
          <w:bCs/>
          <w:color w:val="000000"/>
          <w:sz w:val="24"/>
          <w:szCs w:val="24"/>
        </w:rPr>
        <w:t>dokumentacji techniczno- wykonawczych</w:t>
      </w:r>
      <w:r w:rsidRPr="0075168B">
        <w:rPr>
          <w:rFonts w:asciiTheme="minorHAnsi" w:hAnsiTheme="minorHAnsi" w:cstheme="minorHAnsi"/>
          <w:bCs/>
          <w:color w:val="000000"/>
          <w:sz w:val="24"/>
          <w:szCs w:val="24"/>
        </w:rPr>
        <w:t xml:space="preserve"> lub remontowych w specjalności </w:t>
      </w:r>
      <w:bookmarkEnd w:id="11"/>
      <w:r>
        <w:rPr>
          <w:rFonts w:asciiTheme="minorHAnsi" w:hAnsiTheme="minorHAnsi" w:cstheme="minorHAnsi"/>
          <w:bCs/>
          <w:color w:val="000000"/>
          <w:sz w:val="24"/>
          <w:szCs w:val="24"/>
        </w:rPr>
        <w:t>architektonicznej</w:t>
      </w:r>
      <w:r w:rsidRPr="0075168B">
        <w:rPr>
          <w:rFonts w:asciiTheme="minorHAnsi" w:hAnsiTheme="minorHAnsi" w:cstheme="minorHAnsi"/>
          <w:bCs/>
          <w:color w:val="000000"/>
          <w:sz w:val="24"/>
          <w:szCs w:val="24"/>
        </w:rPr>
        <w:t>,</w:t>
      </w:r>
    </w:p>
    <w:p w14:paraId="06437983" w14:textId="77777777" w:rsidR="00E708D0" w:rsidRPr="0075168B"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jest zdolny do prowadzenia </w:t>
      </w:r>
      <w:bookmarkStart w:id="12" w:name="_Hlk205296861"/>
      <w:r w:rsidRPr="0075168B">
        <w:rPr>
          <w:rFonts w:asciiTheme="minorHAnsi" w:hAnsiTheme="minorHAnsi" w:cstheme="minorHAnsi"/>
          <w:bCs/>
          <w:color w:val="000000"/>
          <w:sz w:val="24"/>
          <w:szCs w:val="24"/>
        </w:rPr>
        <w:t xml:space="preserve">wymaganej dokumentacji </w:t>
      </w:r>
      <w:bookmarkEnd w:id="12"/>
      <w:r w:rsidRPr="0075168B">
        <w:rPr>
          <w:rFonts w:asciiTheme="minorHAnsi" w:hAnsiTheme="minorHAnsi" w:cstheme="minorHAnsi"/>
          <w:bCs/>
          <w:color w:val="000000"/>
          <w:sz w:val="24"/>
          <w:szCs w:val="24"/>
        </w:rPr>
        <w:t>oraz współpracy z Zamawiającym i właściwymi organami.</w:t>
      </w:r>
    </w:p>
    <w:p w14:paraId="65995707" w14:textId="77777777" w:rsidR="00E708D0" w:rsidRPr="0075168B" w:rsidRDefault="00E708D0" w:rsidP="00E708D0">
      <w:pPr>
        <w:pStyle w:val="Akapitzlist"/>
        <w:spacing w:line="276" w:lineRule="auto"/>
        <w:ind w:left="851" w:firstLine="0"/>
        <w:jc w:val="left"/>
        <w:rPr>
          <w:rFonts w:asciiTheme="minorHAnsi" w:hAnsiTheme="minorHAnsi" w:cstheme="minorHAnsi"/>
          <w:bCs/>
          <w:color w:val="000000"/>
          <w:sz w:val="24"/>
          <w:szCs w:val="24"/>
        </w:rPr>
      </w:pPr>
    </w:p>
    <w:p w14:paraId="46AC8979" w14:textId="420BD1CB" w:rsidR="00E708D0" w:rsidRPr="00D84879" w:rsidRDefault="00E708D0" w:rsidP="00E708D0">
      <w:pPr>
        <w:pStyle w:val="Akapitzlist"/>
        <w:spacing w:line="276" w:lineRule="auto"/>
        <w:ind w:left="851" w:firstLine="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Potwierdzenie spełnienia powyższych wymagań następuje przez złożenie oświadczenia według wzoru stanowiącego Załącznik nr 4 do zapytania ofertowego oraz przedstawienie dokumentów potwierdzających kwalifikacje i doświadczenie (np. kopii uprawnień </w:t>
      </w:r>
      <w:r w:rsidRPr="0075168B">
        <w:rPr>
          <w:rFonts w:asciiTheme="minorHAnsi" w:hAnsiTheme="minorHAnsi" w:cstheme="minorHAnsi"/>
          <w:sz w:val="24"/>
          <w:szCs w:val="24"/>
        </w:rPr>
        <w:t>budowlanych do projektowania</w:t>
      </w:r>
      <w:r w:rsidRPr="0075168B">
        <w:rPr>
          <w:rFonts w:asciiTheme="minorHAnsi" w:hAnsiTheme="minorHAnsi" w:cstheme="minorHAnsi"/>
          <w:bCs/>
          <w:color w:val="000000"/>
          <w:sz w:val="24"/>
          <w:szCs w:val="24"/>
        </w:rPr>
        <w:t xml:space="preserve"> )</w:t>
      </w:r>
      <w:r>
        <w:rPr>
          <w:rFonts w:asciiTheme="minorHAnsi" w:hAnsiTheme="minorHAnsi" w:cstheme="minorHAnsi"/>
          <w:bCs/>
          <w:color w:val="000000"/>
          <w:sz w:val="24"/>
          <w:szCs w:val="24"/>
        </w:rPr>
        <w:t>.</w:t>
      </w:r>
    </w:p>
    <w:p w14:paraId="48B80C6F" w14:textId="77777777" w:rsidR="00D164E4" w:rsidRPr="00AA0D28" w:rsidRDefault="00D164E4" w:rsidP="00E708D0">
      <w:pPr>
        <w:pStyle w:val="Akapitzlist"/>
        <w:spacing w:line="276" w:lineRule="auto"/>
        <w:ind w:left="911" w:firstLine="0"/>
        <w:jc w:val="left"/>
        <w:rPr>
          <w:rFonts w:asciiTheme="minorHAnsi" w:hAnsiTheme="minorHAnsi" w:cstheme="minorHAnsi"/>
          <w:bCs/>
          <w:color w:val="000000"/>
          <w:sz w:val="24"/>
          <w:szCs w:val="24"/>
        </w:rPr>
      </w:pPr>
    </w:p>
    <w:p w14:paraId="57C1ED38" w14:textId="77777777" w:rsidR="00D164E4" w:rsidRPr="00AA0D28"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potencjałem technicznym</w:t>
      </w:r>
    </w:p>
    <w:p w14:paraId="45B65097"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Oferent</w:t>
      </w:r>
      <w:r w:rsidRPr="00AA0D28">
        <w:rPr>
          <w:rFonts w:asciiTheme="minorHAnsi" w:hAnsiTheme="minorHAnsi" w:cstheme="minorHAnsi"/>
          <w:bCs/>
          <w:color w:val="000000"/>
          <w:sz w:val="24"/>
          <w:szCs w:val="24"/>
        </w:rPr>
        <w:t xml:space="preserve"> musi dysponować</w:t>
      </w:r>
      <w:r>
        <w:rPr>
          <w:rFonts w:asciiTheme="minorHAnsi" w:hAnsiTheme="minorHAnsi" w:cstheme="minorHAnsi"/>
          <w:bCs/>
          <w:color w:val="000000"/>
          <w:sz w:val="24"/>
          <w:szCs w:val="24"/>
        </w:rPr>
        <w:t xml:space="preserve"> potencjałem technicznym niezbędnym do realizacji całego zakresu zamówienia. </w:t>
      </w:r>
    </w:p>
    <w:p w14:paraId="7E3E8320"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Potwierdzenie następuje na podstawie oświadczenia zawartego w Załączniku nr 4 – Oświadczenie – warunki udziału w postępowaniu (ocena: spełnia/nie spełnia).</w:t>
      </w:r>
    </w:p>
    <w:p w14:paraId="3F394D66" w14:textId="77777777" w:rsidR="00D164E4" w:rsidRDefault="00D164E4" w:rsidP="00E708D0">
      <w:pPr>
        <w:spacing w:line="276" w:lineRule="auto"/>
        <w:rPr>
          <w:rFonts w:asciiTheme="minorHAnsi" w:hAnsiTheme="minorHAnsi" w:cstheme="minorHAnsi"/>
          <w:bCs/>
          <w:color w:val="000000"/>
          <w:sz w:val="24"/>
          <w:szCs w:val="24"/>
        </w:rPr>
      </w:pPr>
    </w:p>
    <w:p w14:paraId="145B15C1" w14:textId="0FD7F2BF" w:rsidR="00D164E4" w:rsidRPr="00A7605C"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7605C">
        <w:rPr>
          <w:rFonts w:asciiTheme="minorHAnsi" w:hAnsiTheme="minorHAnsi" w:cstheme="minorHAnsi"/>
          <w:b/>
          <w:bCs/>
          <w:color w:val="000000"/>
          <w:sz w:val="24"/>
          <w:szCs w:val="24"/>
        </w:rPr>
        <w:t xml:space="preserve">Wiedza i doświadczenie w opracowywaniu dokumentacji </w:t>
      </w:r>
      <w:r w:rsidR="003D7832">
        <w:rPr>
          <w:rFonts w:asciiTheme="minorHAnsi" w:hAnsiTheme="minorHAnsi" w:cstheme="minorHAnsi"/>
          <w:b/>
          <w:bCs/>
          <w:color w:val="000000"/>
          <w:sz w:val="24"/>
          <w:szCs w:val="24"/>
        </w:rPr>
        <w:t>techniczno- wykonawczej</w:t>
      </w:r>
    </w:p>
    <w:p w14:paraId="055E3C79"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p>
    <w:p w14:paraId="0B4299A5" w14:textId="35A46DC5" w:rsidR="00D164E4" w:rsidRPr="00144B8A" w:rsidRDefault="00D164E4" w:rsidP="00E708D0">
      <w:pPr>
        <w:pStyle w:val="Akapitzlist"/>
        <w:spacing w:line="276" w:lineRule="auto"/>
        <w:ind w:left="911" w:firstLine="0"/>
        <w:jc w:val="left"/>
        <w:rPr>
          <w:rFonts w:asciiTheme="minorHAnsi" w:hAnsiTheme="minorHAnsi" w:cstheme="minorHAnsi"/>
          <w:bCs/>
          <w:color w:val="000000"/>
          <w:sz w:val="24"/>
          <w:szCs w:val="24"/>
        </w:rPr>
      </w:pPr>
      <w:bookmarkStart w:id="13" w:name="_Hlk219791969"/>
      <w:r w:rsidRPr="0008583F">
        <w:rPr>
          <w:rFonts w:asciiTheme="minorHAnsi" w:hAnsiTheme="minorHAnsi" w:cstheme="minorHAnsi"/>
          <w:bCs/>
          <w:color w:val="000000"/>
          <w:sz w:val="24"/>
          <w:szCs w:val="24"/>
        </w:rPr>
        <w:t>Wykonawca musi wykazać, że w ciągu ostatnich 5 lat (lub krótszego okresu prowadzenia działalności) opracował dokumentacj</w:t>
      </w:r>
      <w:r w:rsidR="00F40EF6">
        <w:rPr>
          <w:rFonts w:asciiTheme="minorHAnsi" w:hAnsiTheme="minorHAnsi" w:cstheme="minorHAnsi"/>
          <w:bCs/>
          <w:color w:val="000000"/>
          <w:sz w:val="24"/>
          <w:szCs w:val="24"/>
        </w:rPr>
        <w:t xml:space="preserve">e </w:t>
      </w:r>
      <w:r>
        <w:rPr>
          <w:rFonts w:asciiTheme="minorHAnsi" w:hAnsiTheme="minorHAnsi" w:cstheme="minorHAnsi"/>
          <w:bCs/>
          <w:color w:val="000000"/>
          <w:sz w:val="24"/>
          <w:szCs w:val="24"/>
        </w:rPr>
        <w:t>techniczno- wykonawcz</w:t>
      </w:r>
      <w:r w:rsidR="00F40EF6">
        <w:rPr>
          <w:rFonts w:asciiTheme="minorHAnsi" w:hAnsiTheme="minorHAnsi" w:cstheme="minorHAnsi"/>
          <w:bCs/>
          <w:color w:val="000000"/>
          <w:sz w:val="24"/>
          <w:szCs w:val="24"/>
        </w:rPr>
        <w:t xml:space="preserve">e </w:t>
      </w:r>
      <w:r w:rsidRPr="0008583F">
        <w:rPr>
          <w:rFonts w:asciiTheme="minorHAnsi" w:hAnsiTheme="minorHAnsi" w:cstheme="minorHAnsi"/>
          <w:bCs/>
          <w:color w:val="000000"/>
          <w:sz w:val="24"/>
          <w:szCs w:val="24"/>
        </w:rPr>
        <w:t>dotycząc</w:t>
      </w:r>
      <w:r w:rsidR="00F40EF6">
        <w:rPr>
          <w:rFonts w:asciiTheme="minorHAnsi" w:hAnsiTheme="minorHAnsi" w:cstheme="minorHAnsi"/>
          <w:bCs/>
          <w:color w:val="000000"/>
          <w:sz w:val="24"/>
          <w:szCs w:val="24"/>
        </w:rPr>
        <w:t xml:space="preserve">e </w:t>
      </w:r>
      <w:r w:rsidRPr="0008583F">
        <w:rPr>
          <w:rFonts w:asciiTheme="minorHAnsi" w:hAnsiTheme="minorHAnsi" w:cstheme="minorHAnsi"/>
          <w:bCs/>
          <w:color w:val="000000"/>
          <w:sz w:val="24"/>
          <w:szCs w:val="24"/>
        </w:rPr>
        <w:t>inwestycj</w:t>
      </w:r>
      <w:bookmarkStart w:id="14" w:name="_Hlk205298029"/>
      <w:r w:rsidRPr="0008583F">
        <w:rPr>
          <w:rFonts w:asciiTheme="minorHAnsi" w:hAnsiTheme="minorHAnsi" w:cstheme="minorHAnsi"/>
          <w:bCs/>
          <w:color w:val="000000"/>
          <w:sz w:val="24"/>
          <w:szCs w:val="24"/>
        </w:rPr>
        <w:t xml:space="preserve">i remontowych lub budowlanych </w:t>
      </w:r>
      <w:r w:rsidR="004216AB">
        <w:rPr>
          <w:rFonts w:asciiTheme="minorHAnsi" w:hAnsiTheme="minorHAnsi" w:cstheme="minorHAnsi"/>
          <w:bCs/>
          <w:color w:val="000000"/>
          <w:sz w:val="24"/>
          <w:szCs w:val="24"/>
        </w:rPr>
        <w:t xml:space="preserve">o wartości </w:t>
      </w:r>
      <w:r w:rsidR="00F40EF6">
        <w:rPr>
          <w:rFonts w:asciiTheme="minorHAnsi" w:hAnsiTheme="minorHAnsi" w:cstheme="minorHAnsi"/>
          <w:bCs/>
          <w:color w:val="000000"/>
          <w:sz w:val="24"/>
          <w:szCs w:val="24"/>
        </w:rPr>
        <w:t xml:space="preserve">łącznej </w:t>
      </w:r>
      <w:r w:rsidR="004216AB" w:rsidRPr="0052222F">
        <w:rPr>
          <w:rFonts w:asciiTheme="minorHAnsi" w:hAnsiTheme="minorHAnsi" w:cstheme="minorHAnsi"/>
          <w:bCs/>
          <w:color w:val="000000"/>
          <w:sz w:val="24"/>
          <w:szCs w:val="24"/>
        </w:rPr>
        <w:t xml:space="preserve">minimum </w:t>
      </w:r>
      <w:r w:rsidRPr="0052222F">
        <w:rPr>
          <w:rFonts w:asciiTheme="minorHAnsi" w:hAnsiTheme="minorHAnsi" w:cstheme="minorHAnsi"/>
          <w:bCs/>
          <w:color w:val="000000"/>
          <w:sz w:val="24"/>
          <w:szCs w:val="24"/>
        </w:rPr>
        <w:t xml:space="preserve"> 100 000,00 zł</w:t>
      </w:r>
      <w:r w:rsidRPr="00144B8A">
        <w:rPr>
          <w:rFonts w:asciiTheme="minorHAnsi" w:hAnsiTheme="minorHAnsi" w:cstheme="minorHAnsi"/>
          <w:bCs/>
          <w:color w:val="000000"/>
          <w:sz w:val="24"/>
          <w:szCs w:val="24"/>
        </w:rPr>
        <w:t xml:space="preserve"> brutto, któr</w:t>
      </w:r>
      <w:r w:rsidR="00F40EF6">
        <w:rPr>
          <w:rFonts w:asciiTheme="minorHAnsi" w:hAnsiTheme="minorHAnsi" w:cstheme="minorHAnsi"/>
          <w:bCs/>
          <w:color w:val="000000"/>
          <w:sz w:val="24"/>
          <w:szCs w:val="24"/>
        </w:rPr>
        <w:t xml:space="preserve">e </w:t>
      </w:r>
      <w:r w:rsidRPr="00144B8A">
        <w:rPr>
          <w:rFonts w:asciiTheme="minorHAnsi" w:hAnsiTheme="minorHAnsi" w:cstheme="minorHAnsi"/>
          <w:bCs/>
          <w:color w:val="000000"/>
          <w:sz w:val="24"/>
          <w:szCs w:val="24"/>
        </w:rPr>
        <w:t>dotyczył</w:t>
      </w:r>
      <w:r w:rsidR="00F40EF6">
        <w:rPr>
          <w:rFonts w:asciiTheme="minorHAnsi" w:hAnsiTheme="minorHAnsi" w:cstheme="minorHAnsi"/>
          <w:bCs/>
          <w:color w:val="000000"/>
          <w:sz w:val="24"/>
          <w:szCs w:val="24"/>
        </w:rPr>
        <w:t xml:space="preserve">y </w:t>
      </w:r>
      <w:r w:rsidRPr="00144B8A">
        <w:rPr>
          <w:rFonts w:asciiTheme="minorHAnsi" w:hAnsiTheme="minorHAnsi" w:cstheme="minorHAnsi"/>
          <w:bCs/>
          <w:color w:val="000000"/>
          <w:sz w:val="24"/>
          <w:szCs w:val="24"/>
        </w:rPr>
        <w:t>budynk</w:t>
      </w:r>
      <w:r w:rsidR="00F40EF6">
        <w:rPr>
          <w:rFonts w:asciiTheme="minorHAnsi" w:hAnsiTheme="minorHAnsi" w:cstheme="minorHAnsi"/>
          <w:bCs/>
          <w:color w:val="000000"/>
          <w:sz w:val="24"/>
          <w:szCs w:val="24"/>
        </w:rPr>
        <w:t>ów</w:t>
      </w:r>
      <w:r w:rsidRPr="00144B8A">
        <w:rPr>
          <w:rFonts w:asciiTheme="minorHAnsi" w:hAnsiTheme="minorHAnsi" w:cstheme="minorHAnsi"/>
          <w:bCs/>
          <w:color w:val="000000"/>
          <w:sz w:val="24"/>
          <w:szCs w:val="24"/>
        </w:rPr>
        <w:t xml:space="preserve"> użyteczności publicznej, edukacyjn</w:t>
      </w:r>
      <w:r w:rsidR="00F40EF6">
        <w:rPr>
          <w:rFonts w:asciiTheme="minorHAnsi" w:hAnsiTheme="minorHAnsi" w:cstheme="minorHAnsi"/>
          <w:bCs/>
          <w:color w:val="000000"/>
          <w:sz w:val="24"/>
          <w:szCs w:val="24"/>
        </w:rPr>
        <w:t>ych</w:t>
      </w:r>
      <w:r w:rsidRPr="00144B8A">
        <w:rPr>
          <w:rFonts w:asciiTheme="minorHAnsi" w:hAnsiTheme="minorHAnsi" w:cstheme="minorHAnsi"/>
          <w:bCs/>
          <w:color w:val="000000"/>
          <w:sz w:val="24"/>
          <w:szCs w:val="24"/>
        </w:rPr>
        <w:t xml:space="preserve"> lub o podobnym charakterze publicznym</w:t>
      </w:r>
      <w:bookmarkEnd w:id="14"/>
      <w:r w:rsidRPr="00144B8A">
        <w:rPr>
          <w:rFonts w:asciiTheme="minorHAnsi" w:hAnsiTheme="minorHAnsi" w:cstheme="minorHAnsi"/>
          <w:bCs/>
          <w:color w:val="000000"/>
          <w:sz w:val="24"/>
          <w:szCs w:val="24"/>
        </w:rPr>
        <w:t xml:space="preserve">. </w:t>
      </w:r>
    </w:p>
    <w:p w14:paraId="150CFE73" w14:textId="77777777" w:rsidR="00D164E4" w:rsidRPr="000F6AB5"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D4649F">
        <w:rPr>
          <w:rFonts w:asciiTheme="minorHAnsi" w:hAnsiTheme="minorHAnsi" w:cstheme="minorHAnsi"/>
          <w:bCs/>
          <w:color w:val="000000"/>
          <w:sz w:val="24"/>
          <w:szCs w:val="24"/>
        </w:rPr>
        <w:t xml:space="preserve">Wykaz zrealizowanych usług powinien zawierać: nazwę kub przedmiot usługi, termin realizacji, wartość brutto oraz dane zamawiającego (nazwa oraz NIP). Do wykazu należy dołączyć dokumenty potwierdzające należyte wykonanie usług (np. referencje). </w:t>
      </w:r>
      <w:r>
        <w:rPr>
          <w:rFonts w:asciiTheme="minorHAnsi" w:hAnsiTheme="minorHAnsi" w:cstheme="minorHAnsi"/>
          <w:bCs/>
          <w:color w:val="000000"/>
          <w:sz w:val="24"/>
          <w:szCs w:val="24"/>
        </w:rPr>
        <w:br/>
      </w:r>
      <w:r w:rsidRPr="00D4649F">
        <w:rPr>
          <w:rFonts w:asciiTheme="minorHAnsi" w:hAnsiTheme="minorHAnsi" w:cstheme="minorHAnsi"/>
          <w:bCs/>
          <w:color w:val="000000"/>
          <w:sz w:val="24"/>
          <w:szCs w:val="24"/>
        </w:rPr>
        <w:t>Z dokumentów muszą wynikać wszystkie dane przedstawione w wykazie, potwierdzające prawidłowe i terminowe wykonanie wskazanych inwestycji.</w:t>
      </w:r>
    </w:p>
    <w:p w14:paraId="2E8A3B66"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0F6AB5">
        <w:rPr>
          <w:rFonts w:asciiTheme="minorHAnsi" w:hAnsiTheme="minorHAnsi" w:cstheme="minorHAnsi"/>
          <w:bCs/>
          <w:color w:val="000000"/>
          <w:sz w:val="24"/>
          <w:szCs w:val="24"/>
        </w:rPr>
        <w:t xml:space="preserve">Potwierdzenie następuje na podstawie oświadczenia zawartego w Załączniku nr 4 wraz </w:t>
      </w:r>
      <w:r>
        <w:rPr>
          <w:rFonts w:asciiTheme="minorHAnsi" w:hAnsiTheme="minorHAnsi" w:cstheme="minorHAnsi"/>
          <w:bCs/>
          <w:color w:val="000000"/>
          <w:sz w:val="24"/>
          <w:szCs w:val="24"/>
        </w:rPr>
        <w:br/>
      </w:r>
      <w:r w:rsidRPr="000F6AB5">
        <w:rPr>
          <w:rFonts w:asciiTheme="minorHAnsi" w:hAnsiTheme="minorHAnsi" w:cstheme="minorHAnsi"/>
          <w:bCs/>
          <w:color w:val="000000"/>
          <w:sz w:val="24"/>
          <w:szCs w:val="24"/>
        </w:rPr>
        <w:t>z dokumentacją potwierdzającą doświadczenie (ocena: spełnia/nie spełnia)</w:t>
      </w:r>
      <w:r>
        <w:rPr>
          <w:rFonts w:asciiTheme="minorHAnsi" w:hAnsiTheme="minorHAnsi" w:cstheme="minorHAnsi"/>
          <w:bCs/>
          <w:color w:val="000000"/>
          <w:sz w:val="24"/>
          <w:szCs w:val="24"/>
        </w:rPr>
        <w:t>.</w:t>
      </w:r>
    </w:p>
    <w:bookmarkEnd w:id="13"/>
    <w:p w14:paraId="081585AF" w14:textId="77777777" w:rsidR="00D164E4" w:rsidRPr="00AA0D28" w:rsidRDefault="00D164E4" w:rsidP="00E708D0">
      <w:pPr>
        <w:pStyle w:val="Akapitzlist"/>
        <w:spacing w:line="276" w:lineRule="auto"/>
        <w:ind w:left="911" w:firstLine="0"/>
        <w:jc w:val="left"/>
        <w:rPr>
          <w:rFonts w:asciiTheme="minorHAnsi" w:hAnsiTheme="minorHAnsi" w:cstheme="minorHAnsi"/>
          <w:bCs/>
          <w:color w:val="000000"/>
          <w:sz w:val="24"/>
          <w:szCs w:val="24"/>
        </w:rPr>
      </w:pPr>
    </w:p>
    <w:bookmarkEnd w:id="7"/>
    <w:p w14:paraId="3CB644F2" w14:textId="77777777" w:rsidR="00D164E4" w:rsidRPr="00CD2CB1" w:rsidRDefault="00D164E4" w:rsidP="00E708D0">
      <w:pPr>
        <w:pStyle w:val="Nagwek1"/>
        <w:numPr>
          <w:ilvl w:val="0"/>
          <w:numId w:val="2"/>
        </w:numPr>
        <w:tabs>
          <w:tab w:val="left" w:pos="479"/>
          <w:tab w:val="num" w:pos="720"/>
        </w:tabs>
        <w:spacing w:line="276" w:lineRule="auto"/>
        <w:ind w:left="479" w:hanging="286"/>
        <w:rPr>
          <w:rFonts w:asciiTheme="minorHAnsi" w:hAnsiTheme="minorHAnsi" w:cstheme="minorHAnsi"/>
          <w:sz w:val="24"/>
          <w:szCs w:val="24"/>
        </w:rPr>
      </w:pPr>
      <w:r w:rsidRPr="00CD2CB1">
        <w:rPr>
          <w:rFonts w:asciiTheme="minorHAnsi" w:hAnsiTheme="minorHAnsi" w:cstheme="minorHAnsi"/>
          <w:spacing w:val="-2"/>
          <w:sz w:val="24"/>
          <w:szCs w:val="24"/>
        </w:rPr>
        <w:t>WYKLUCZENIA</w:t>
      </w:r>
    </w:p>
    <w:p w14:paraId="377FBE7F"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3ABBEC06" w14:textId="77777777" w:rsidR="00D164E4"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Pr>
          <w:rFonts w:asciiTheme="minorHAnsi" w:hAnsiTheme="minorHAnsi" w:cstheme="minorHAnsi"/>
          <w:sz w:val="24"/>
          <w:szCs w:val="24"/>
        </w:rPr>
        <w:lastRenderedPageBreak/>
        <w:t xml:space="preserve">W </w:t>
      </w:r>
      <w:r w:rsidRPr="00331B00">
        <w:rPr>
          <w:rFonts w:asciiTheme="minorHAnsi" w:hAnsiTheme="minorHAnsi" w:cstheme="minorHAnsi"/>
          <w:sz w:val="24"/>
          <w:szCs w:val="24"/>
        </w:rPr>
        <w:t>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 bezpośrednio lub pośrednio – interes finansowy, ekonomiczny lub inny interes osobisty, który może zostać uznany za zagrażający ich bezstronności i niezależności w związku z postępowaniem o udzielenie zamówienia.</w:t>
      </w:r>
    </w:p>
    <w:p w14:paraId="565A6C82" w14:textId="77777777" w:rsidR="00D164E4"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W celu uniknięcia konfliktu interesów, z postępowania o udzielenie zamówienia wyklucza się podmioty pozostające z Zamawiającym w powiązaniach kapitałowych lub osobowych.</w:t>
      </w:r>
    </w:p>
    <w:p w14:paraId="66019842" w14:textId="77777777" w:rsidR="00D164E4" w:rsidRPr="00331B00" w:rsidRDefault="00D164E4" w:rsidP="00E708D0">
      <w:pPr>
        <w:pStyle w:val="Akapitzlist"/>
        <w:tabs>
          <w:tab w:val="left" w:pos="909"/>
          <w:tab w:val="left" w:pos="911"/>
        </w:tabs>
        <w:spacing w:line="276" w:lineRule="auto"/>
        <w:ind w:left="911" w:right="341" w:firstLine="0"/>
        <w:jc w:val="left"/>
        <w:rPr>
          <w:rFonts w:asciiTheme="minorHAnsi" w:hAnsiTheme="minorHAnsi" w:cstheme="minorHAnsi"/>
          <w:sz w:val="24"/>
          <w:szCs w:val="24"/>
        </w:rPr>
      </w:pPr>
    </w:p>
    <w:p w14:paraId="663AFE6E" w14:textId="77777777" w:rsidR="00D164E4" w:rsidRPr="00331B00" w:rsidRDefault="00D164E4" w:rsidP="00E708D0">
      <w:pPr>
        <w:pStyle w:val="Tekstpodstawowy"/>
        <w:spacing w:before="41" w:line="276" w:lineRule="auto"/>
        <w:ind w:left="851"/>
        <w:rPr>
          <w:rFonts w:asciiTheme="minorHAnsi" w:hAnsiTheme="minorHAnsi" w:cstheme="minorHAnsi"/>
          <w:sz w:val="24"/>
          <w:szCs w:val="24"/>
        </w:rPr>
      </w:pPr>
      <w:r w:rsidRPr="00331B00">
        <w:rPr>
          <w:rFonts w:asciiTheme="minorHAnsi" w:hAnsiTheme="minorHAnsi" w:cstheme="minorHAnsi"/>
          <w:sz w:val="24"/>
          <w:szCs w:val="24"/>
        </w:rPr>
        <w:t xml:space="preserve">Zgodnie z zasadą konkurencyjności określoną w „Wytycznych dotyczących kwalifikowalności wydatków na lata 2021-2027” (Warszawa, 14 marca 2025 r.), przez powiązania kapitałowe lub osobowe rozumie się powiązania pomiędzy Wykonawcą </w:t>
      </w:r>
      <w:r>
        <w:rPr>
          <w:rFonts w:asciiTheme="minorHAnsi" w:hAnsiTheme="minorHAnsi" w:cstheme="minorHAnsi"/>
          <w:sz w:val="24"/>
          <w:szCs w:val="24"/>
        </w:rPr>
        <w:t xml:space="preserve">(lub podwykonawcą) </w:t>
      </w:r>
      <w:r w:rsidRPr="00331B00">
        <w:rPr>
          <w:rFonts w:asciiTheme="minorHAnsi" w:hAnsiTheme="minorHAnsi" w:cstheme="minorHAnsi"/>
          <w:sz w:val="24"/>
          <w:szCs w:val="24"/>
        </w:rPr>
        <w:t>a Zamawiającym polegające w szczególności na:</w:t>
      </w:r>
    </w:p>
    <w:p w14:paraId="003FB5BB"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uczestniczeniu w spółce jako wspólnik spółki cywilnej lub osobowej,</w:t>
      </w:r>
    </w:p>
    <w:p w14:paraId="272B6C66"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posiadaniu co najmniej 10% udziałów lub akcji (chyba że z przepisów wynika niższy próg),</w:t>
      </w:r>
    </w:p>
    <w:p w14:paraId="47EA5800"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pełnieniu funkcji członka organu nadzorczego lub zarządzającego, prokurenta, pełnomocnika,</w:t>
      </w:r>
    </w:p>
    <w:p w14:paraId="043EE327"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pozostawaniu w związku małżeńskim, w stosunku pokrewieństwa lub powinowactwa w linii prostej lub bocznej do drugiego stopnia, w stosunku przysposobienia, opieki lub kurateli, lub pozostawaniu we wspólnym pożyciu,</w:t>
      </w:r>
    </w:p>
    <w:p w14:paraId="7B9CF8E6"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lub pozostawaniu w takim stosunku prawnym lub faktycznym, który może budzić uzasadnione wątpliwości co do ich bezstronności lub niezależności w związku z postępowaniem o udzielenie zamówienia.</w:t>
      </w:r>
    </w:p>
    <w:p w14:paraId="5005966D" w14:textId="77777777" w:rsidR="00D164E4" w:rsidRPr="00331B00"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Na podstawie art. 7 ust. 1 Ustawy z dnia 13 kwietnia 2022 r. (ze zm.) o szczególnych rozwiązaniach w zakresie przeciwdziałania wspieraniu agresji na Ukrainę oraz służących ochronie bezpieczeństwa narodowego, dalej „ustawa”, z postępowania o udzielenie zamówienia publicznego wyklucza się:</w:t>
      </w:r>
    </w:p>
    <w:p w14:paraId="0168ABA4" w14:textId="77777777" w:rsidR="00D164E4" w:rsidRPr="00612169" w:rsidRDefault="00D164E4" w:rsidP="00E708D0">
      <w:pPr>
        <w:pStyle w:val="Akapitzlist"/>
        <w:numPr>
          <w:ilvl w:val="2"/>
          <w:numId w:val="2"/>
        </w:numPr>
        <w:tabs>
          <w:tab w:val="left" w:pos="1629"/>
          <w:tab w:val="left" w:pos="1631"/>
        </w:tabs>
        <w:spacing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 xml:space="preserve">wykonawcę wymienionego w wykazach określonych w rozporządzeniu 765/2006 i rozporządzeniu 269/2014 albo wpisanego na listę na podstawie decyzji w sprawie wpisu na listę rozstrzygającej o zastosowaniu środka, o którym mowa w art. 1 pkt 3 </w:t>
      </w:r>
      <w:r w:rsidRPr="00612169">
        <w:rPr>
          <w:rFonts w:asciiTheme="minorHAnsi" w:hAnsiTheme="minorHAnsi" w:cstheme="minorHAnsi"/>
          <w:spacing w:val="-2"/>
          <w:sz w:val="24"/>
          <w:szCs w:val="24"/>
        </w:rPr>
        <w:t>ustawy;</w:t>
      </w:r>
    </w:p>
    <w:p w14:paraId="278D7677" w14:textId="77777777" w:rsidR="00D164E4" w:rsidRPr="00612169" w:rsidRDefault="00D164E4" w:rsidP="00E708D0">
      <w:pPr>
        <w:pStyle w:val="Akapitzlist"/>
        <w:numPr>
          <w:ilvl w:val="2"/>
          <w:numId w:val="2"/>
        </w:numPr>
        <w:tabs>
          <w:tab w:val="left" w:pos="1629"/>
          <w:tab w:val="left" w:pos="1631"/>
        </w:tabs>
        <w:spacing w:before="2" w:line="276" w:lineRule="auto"/>
        <w:ind w:left="1631" w:right="339"/>
        <w:jc w:val="left"/>
        <w:rPr>
          <w:rFonts w:asciiTheme="minorHAnsi" w:hAnsiTheme="minorHAnsi" w:cstheme="minorHAnsi"/>
          <w:sz w:val="24"/>
          <w:szCs w:val="24"/>
        </w:rPr>
      </w:pPr>
      <w:r w:rsidRPr="00612169">
        <w:rPr>
          <w:rFonts w:asciiTheme="minorHAnsi" w:hAnsiTheme="minorHAnsi" w:cstheme="minorHAnsi"/>
          <w:sz w:val="24"/>
          <w:szCs w:val="24"/>
        </w:rPr>
        <w:t>wykonawcę, którego beneficjentem rzeczywistym w rozumieniu ustawy z dnia 1 marca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przeciwdziałaniu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pieniędzy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finansowaniu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terroryzmu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(Dz. 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2023</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1124)</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osoba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wymieniona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wykazach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określonych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rozporządzeniu 765/2006 i rozporządzeniu 269/2014 albo wpisana na listę lub będąca takim beneficjentem rzeczywistym od dnia 24 lutego 2022 r., o ile została wpisana na listę 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decyzji</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lastRenderedPageBreak/>
        <w:t>wpisu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listę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rozstrzygającej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zastosowaniu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środka, o którym mowa w art. 1 pkt 3 ustawy;</w:t>
      </w:r>
    </w:p>
    <w:p w14:paraId="79067C6F" w14:textId="77777777" w:rsidR="00D164E4" w:rsidRPr="00612169" w:rsidRDefault="00D164E4" w:rsidP="00E708D0">
      <w:pPr>
        <w:pStyle w:val="Akapitzlist"/>
        <w:numPr>
          <w:ilvl w:val="2"/>
          <w:numId w:val="2"/>
        </w:numPr>
        <w:tabs>
          <w:tab w:val="left" w:pos="1631"/>
        </w:tabs>
        <w:spacing w:before="90"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wykonawcę, którego jednostką dominującą w rozumieniu art. 3 ust. 1 pkt 37 ustawy z dnia 29 września 1994 r. o rachunkowości (Dz. U. z 2023 r. poz. 120),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08E0A56D" w14:textId="77777777" w:rsidR="00D164E4" w:rsidRPr="00E87D95" w:rsidRDefault="00D164E4" w:rsidP="00E708D0">
      <w:pPr>
        <w:pStyle w:val="Akapitzlist"/>
        <w:numPr>
          <w:ilvl w:val="1"/>
          <w:numId w:val="2"/>
        </w:numPr>
        <w:tabs>
          <w:tab w:val="left" w:pos="909"/>
        </w:tabs>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Potwierdzeniem spełnienia wszystkich powyższych warunków (pkt 2 i 3) jest podpisane oświadczenie Wykonawcy (oraz podwykonawcy – gdy dotyczy) o braku powiązań kapitałowych i osobowych oraz o braku przesłanek wykluczenia, zgodnie z załącznikiem nr 2 do niniejszego zapytania ofertowego.</w:t>
      </w:r>
    </w:p>
    <w:p w14:paraId="2D370278" w14:textId="77777777" w:rsidR="00D164E4" w:rsidRPr="00E87D95" w:rsidRDefault="00D164E4" w:rsidP="00E708D0">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(załącznik nr 2) dotyczy każdego Wykonawcy składającego ofertę. Jeżeli na etapie realizacji zamówienia albo przed podpisaniem umowy Wykonawca zdecyduje się na powierzenie wykonania części zamówienia podwykonawcy, zobowiązany będzie do niezwłocznego przedłożenia Zamawiającemu również oświadczenia o braku powiązań i braku przesłanek wykluczenia od wskazanego podwykonawcy, zgodnie ze wzorem stanowiącym załącznik nr 2. Brak złożenia wymaganego oświadczenia przez zgłoszonego podwykonawcę skutkuje niedopuszczeniem tego podwykonawcy do udziału w realizacji zamówienia.</w:t>
      </w:r>
    </w:p>
    <w:p w14:paraId="32666E17" w14:textId="77777777" w:rsidR="00D164E4" w:rsidRPr="00E87D95" w:rsidRDefault="00D164E4" w:rsidP="00E708D0">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przez podwykonawcę powstaje dopiero w momencie jego oficjalnego zgłoszenia Zamawiającemu – nie dotyczy etapu składania oferty.</w:t>
      </w:r>
    </w:p>
    <w:p w14:paraId="1E9A408C" w14:textId="77777777" w:rsidR="00D164E4" w:rsidRPr="00E87D95" w:rsidRDefault="00D164E4" w:rsidP="00E708D0">
      <w:pPr>
        <w:pStyle w:val="Akapitzlist"/>
        <w:numPr>
          <w:ilvl w:val="1"/>
          <w:numId w:val="2"/>
        </w:numPr>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W przypadku złożenia oferty przez Wykonawcę niespełniającego któregokolwiek z warunków określonych w pkt 2 lub 3, Zamawiający wykluczy takiego Wykonawcę z udziału w postępowaniu.</w:t>
      </w:r>
    </w:p>
    <w:p w14:paraId="1EAB0CAF" w14:textId="77777777" w:rsidR="00D164E4" w:rsidRPr="00612169" w:rsidRDefault="00D164E4"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wykluczeniu</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postępowania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zawiadomi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Wykonawcę.</w:t>
      </w:r>
    </w:p>
    <w:p w14:paraId="2312568A" w14:textId="77777777" w:rsidR="00D164E4" w:rsidRPr="00612169" w:rsidRDefault="00D164E4" w:rsidP="00E708D0">
      <w:pPr>
        <w:pStyle w:val="Akapitzlist"/>
        <w:numPr>
          <w:ilvl w:val="1"/>
          <w:numId w:val="2"/>
        </w:numPr>
        <w:tabs>
          <w:tab w:val="left" w:pos="909"/>
        </w:tabs>
        <w:spacing w:before="39"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uznaje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odrzuconą.</w:t>
      </w:r>
    </w:p>
    <w:p w14:paraId="118EB21E" w14:textId="77777777" w:rsidR="00D164E4" w:rsidRPr="00612169" w:rsidRDefault="00D164E4" w:rsidP="00E708D0">
      <w:pPr>
        <w:pStyle w:val="Tekstpodstawowy"/>
        <w:spacing w:before="121" w:line="276" w:lineRule="auto"/>
        <w:rPr>
          <w:rFonts w:asciiTheme="minorHAnsi" w:hAnsiTheme="minorHAnsi" w:cstheme="minorHAnsi"/>
          <w:sz w:val="24"/>
          <w:szCs w:val="24"/>
        </w:rPr>
      </w:pPr>
    </w:p>
    <w:p w14:paraId="2A53F567" w14:textId="77777777" w:rsidR="00D164E4" w:rsidRPr="00612169" w:rsidRDefault="00D164E4" w:rsidP="00E708D0">
      <w:pPr>
        <w:pStyle w:val="Nagwek1"/>
        <w:numPr>
          <w:ilvl w:val="0"/>
          <w:numId w:val="2"/>
        </w:numPr>
        <w:tabs>
          <w:tab w:val="left" w:pos="419"/>
          <w:tab w:val="num" w:pos="720"/>
        </w:tabs>
        <w:spacing w:line="276" w:lineRule="auto"/>
        <w:ind w:left="419" w:hanging="228"/>
        <w:rPr>
          <w:rFonts w:asciiTheme="minorHAnsi" w:hAnsiTheme="minorHAnsi" w:cstheme="minorHAnsi"/>
          <w:sz w:val="24"/>
          <w:szCs w:val="24"/>
        </w:rPr>
      </w:pPr>
      <w:r w:rsidRPr="00612169">
        <w:rPr>
          <w:rFonts w:asciiTheme="minorHAnsi" w:hAnsiTheme="minorHAnsi" w:cstheme="minorHAnsi"/>
          <w:sz w:val="24"/>
          <w:szCs w:val="24"/>
        </w:rPr>
        <w:t>WYKAZ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OŚWIADCZEŃ</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DOKUMENTÓW</w:t>
      </w:r>
    </w:p>
    <w:p w14:paraId="71FA3559"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26DD9BBB" w14:textId="77777777" w:rsidR="00D164E4" w:rsidRPr="00D01FC6" w:rsidRDefault="00D164E4"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bookmarkStart w:id="15" w:name="_Hlk189481159"/>
      <w:r w:rsidRPr="00D01FC6">
        <w:rPr>
          <w:rFonts w:asciiTheme="minorHAnsi" w:hAnsiTheme="minorHAnsi" w:cstheme="minorHAnsi"/>
          <w:sz w:val="24"/>
          <w:szCs w:val="24"/>
        </w:rPr>
        <w:t>Wypełniony i podpisany</w:t>
      </w:r>
      <w:r w:rsidRPr="00D01FC6">
        <w:rPr>
          <w:rFonts w:asciiTheme="minorHAnsi" w:hAnsiTheme="minorHAnsi" w:cstheme="minorHAnsi"/>
          <w:spacing w:val="-7"/>
          <w:sz w:val="24"/>
          <w:szCs w:val="24"/>
        </w:rPr>
        <w:t xml:space="preserve"> </w:t>
      </w:r>
      <w:r w:rsidRPr="009F5A71">
        <w:rPr>
          <w:rFonts w:asciiTheme="minorHAnsi" w:hAnsiTheme="minorHAnsi" w:cstheme="minorHAnsi"/>
          <w:b/>
          <w:bCs/>
          <w:sz w:val="24"/>
          <w:szCs w:val="24"/>
        </w:rPr>
        <w:t>Formularz</w:t>
      </w:r>
      <w:r w:rsidRPr="009F5A71">
        <w:rPr>
          <w:rFonts w:asciiTheme="minorHAnsi" w:hAnsiTheme="minorHAnsi" w:cstheme="minorHAnsi"/>
          <w:b/>
          <w:bCs/>
          <w:spacing w:val="-7"/>
          <w:sz w:val="24"/>
          <w:szCs w:val="24"/>
        </w:rPr>
        <w:t xml:space="preserve"> </w:t>
      </w:r>
      <w:r w:rsidRPr="009F5A71">
        <w:rPr>
          <w:rFonts w:asciiTheme="minorHAnsi" w:hAnsiTheme="minorHAnsi" w:cstheme="minorHAnsi"/>
          <w:b/>
          <w:bCs/>
          <w:sz w:val="24"/>
          <w:szCs w:val="24"/>
        </w:rPr>
        <w:t>ofertowy</w:t>
      </w:r>
      <w:r w:rsidRPr="00D01FC6">
        <w:rPr>
          <w:rFonts w:asciiTheme="minorHAnsi" w:hAnsiTheme="minorHAnsi" w:cstheme="minorHAnsi"/>
          <w:sz w:val="24"/>
          <w:szCs w:val="24"/>
        </w:rPr>
        <w:t xml:space="preserve"> (załącznik 1)</w:t>
      </w:r>
    </w:p>
    <w:p w14:paraId="1EAC2D47" w14:textId="77777777" w:rsidR="00D164E4" w:rsidRPr="00D01FC6" w:rsidRDefault="00D164E4" w:rsidP="00E708D0">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Pr="009F5A71">
        <w:rPr>
          <w:rFonts w:asciiTheme="minorHAnsi" w:hAnsiTheme="minorHAnsi" w:cstheme="minorHAnsi"/>
          <w:b/>
          <w:bCs/>
          <w:sz w:val="24"/>
          <w:szCs w:val="24"/>
        </w:rPr>
        <w:t>Oświadczenie</w:t>
      </w:r>
      <w:r w:rsidRPr="009F5A71">
        <w:rPr>
          <w:rFonts w:asciiTheme="minorHAnsi" w:hAnsiTheme="minorHAnsi" w:cstheme="minorHAnsi"/>
          <w:b/>
          <w:bCs/>
          <w:spacing w:val="-5"/>
          <w:sz w:val="24"/>
          <w:szCs w:val="24"/>
        </w:rPr>
        <w:t xml:space="preserve"> </w:t>
      </w:r>
      <w:r w:rsidRPr="009F5A71">
        <w:rPr>
          <w:rFonts w:asciiTheme="minorHAnsi" w:hAnsiTheme="minorHAnsi" w:cstheme="minorHAnsi"/>
          <w:b/>
          <w:bCs/>
          <w:sz w:val="24"/>
          <w:szCs w:val="24"/>
        </w:rPr>
        <w:t>o</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z w:val="24"/>
          <w:szCs w:val="24"/>
        </w:rPr>
        <w:t>braku</w:t>
      </w:r>
      <w:r w:rsidRPr="009F5A71">
        <w:rPr>
          <w:rFonts w:asciiTheme="minorHAnsi" w:hAnsiTheme="minorHAnsi" w:cstheme="minorHAnsi"/>
          <w:b/>
          <w:bCs/>
          <w:spacing w:val="-5"/>
          <w:sz w:val="24"/>
          <w:szCs w:val="24"/>
        </w:rPr>
        <w:t xml:space="preserve"> </w:t>
      </w:r>
      <w:r w:rsidRPr="009F5A71">
        <w:rPr>
          <w:rFonts w:asciiTheme="minorHAnsi" w:hAnsiTheme="minorHAnsi" w:cstheme="minorHAnsi"/>
          <w:b/>
          <w:bCs/>
          <w:sz w:val="24"/>
          <w:szCs w:val="24"/>
        </w:rPr>
        <w:t>podstaw</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z w:val="24"/>
          <w:szCs w:val="24"/>
        </w:rPr>
        <w:t>do</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pacing w:val="-2"/>
          <w:sz w:val="24"/>
          <w:szCs w:val="24"/>
        </w:rPr>
        <w:t>wykluczenia</w:t>
      </w:r>
      <w:r w:rsidRPr="00D01FC6">
        <w:rPr>
          <w:rFonts w:asciiTheme="minorHAnsi" w:hAnsiTheme="minorHAnsi" w:cstheme="minorHAnsi"/>
          <w:sz w:val="24"/>
          <w:szCs w:val="24"/>
        </w:rPr>
        <w:t xml:space="preserve"> (załącznik 2)</w:t>
      </w:r>
    </w:p>
    <w:p w14:paraId="4E51B630" w14:textId="77777777" w:rsidR="00D164E4" w:rsidRPr="00D01FC6" w:rsidRDefault="00D164E4" w:rsidP="00E708D0">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Pr="009F5A71">
        <w:rPr>
          <w:rFonts w:asciiTheme="minorHAnsi" w:hAnsiTheme="minorHAnsi" w:cstheme="minorHAnsi"/>
          <w:b/>
          <w:bCs/>
          <w:sz w:val="24"/>
          <w:szCs w:val="24"/>
        </w:rPr>
        <w:t>Oświadczenie</w:t>
      </w:r>
      <w:r w:rsidRPr="009F5A71">
        <w:rPr>
          <w:rFonts w:asciiTheme="minorHAnsi" w:hAnsiTheme="minorHAnsi" w:cstheme="minorHAnsi"/>
          <w:b/>
          <w:bCs/>
          <w:spacing w:val="-11"/>
          <w:sz w:val="24"/>
          <w:szCs w:val="24"/>
        </w:rPr>
        <w:t xml:space="preserve"> </w:t>
      </w:r>
      <w:r w:rsidRPr="009F5A71">
        <w:rPr>
          <w:rFonts w:asciiTheme="minorHAnsi" w:hAnsiTheme="minorHAnsi" w:cstheme="minorHAnsi"/>
          <w:b/>
          <w:bCs/>
          <w:sz w:val="24"/>
          <w:szCs w:val="24"/>
        </w:rPr>
        <w:t>dotyczące</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spełnienia</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obowiązku</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informacyjnego</w:t>
      </w:r>
      <w:r w:rsidRPr="00D01FC6">
        <w:rPr>
          <w:rFonts w:asciiTheme="minorHAnsi" w:hAnsiTheme="minorHAnsi" w:cstheme="minorHAnsi"/>
          <w:sz w:val="24"/>
          <w:szCs w:val="24"/>
        </w:rPr>
        <w:t xml:space="preserve"> (załącznik 3)</w:t>
      </w:r>
    </w:p>
    <w:p w14:paraId="2FC72E86" w14:textId="77777777" w:rsidR="00D164E4" w:rsidRDefault="00D164E4" w:rsidP="00E708D0">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Wypełnion</w:t>
      </w:r>
      <w:r>
        <w:rPr>
          <w:rFonts w:asciiTheme="minorHAnsi" w:hAnsiTheme="minorHAnsi" w:cstheme="minorHAnsi"/>
          <w:sz w:val="24"/>
          <w:szCs w:val="24"/>
        </w:rPr>
        <w:t>e</w:t>
      </w:r>
      <w:r w:rsidRPr="00D01FC6">
        <w:rPr>
          <w:rFonts w:asciiTheme="minorHAnsi" w:hAnsiTheme="minorHAnsi" w:cstheme="minorHAnsi"/>
          <w:sz w:val="24"/>
          <w:szCs w:val="24"/>
        </w:rPr>
        <w:t xml:space="preserve"> i podpi</w:t>
      </w:r>
      <w:r>
        <w:rPr>
          <w:rFonts w:asciiTheme="minorHAnsi" w:hAnsiTheme="minorHAnsi" w:cstheme="minorHAnsi"/>
          <w:sz w:val="24"/>
          <w:szCs w:val="24"/>
        </w:rPr>
        <w:t xml:space="preserve">sane </w:t>
      </w:r>
      <w:r w:rsidRPr="002C4891">
        <w:rPr>
          <w:rFonts w:asciiTheme="minorHAnsi" w:hAnsiTheme="minorHAnsi" w:cstheme="minorHAnsi"/>
          <w:b/>
          <w:bCs/>
          <w:sz w:val="24"/>
          <w:szCs w:val="24"/>
        </w:rPr>
        <w:t>Oświadczenie – warunki udziału w postępowaniu</w:t>
      </w:r>
      <w:r>
        <w:rPr>
          <w:rFonts w:asciiTheme="minorHAnsi" w:hAnsiTheme="minorHAnsi" w:cstheme="minorHAnsi"/>
          <w:sz w:val="24"/>
          <w:szCs w:val="24"/>
        </w:rPr>
        <w:t xml:space="preserve"> </w:t>
      </w:r>
      <w:r w:rsidRPr="00D01FC6">
        <w:rPr>
          <w:rFonts w:asciiTheme="minorHAnsi" w:hAnsiTheme="minorHAnsi" w:cstheme="minorHAnsi"/>
          <w:sz w:val="24"/>
          <w:szCs w:val="24"/>
        </w:rPr>
        <w:t>(załącznik 4)</w:t>
      </w:r>
      <w:r>
        <w:rPr>
          <w:rFonts w:asciiTheme="minorHAnsi" w:hAnsiTheme="minorHAnsi" w:cstheme="minorHAnsi"/>
          <w:sz w:val="24"/>
          <w:szCs w:val="24"/>
        </w:rPr>
        <w:t xml:space="preserve"> wraz z załącznikami do oświadczenia:</w:t>
      </w:r>
    </w:p>
    <w:p w14:paraId="0750916A" w14:textId="77777777" w:rsidR="00D164E4" w:rsidRPr="00726FF7"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Kopia polisy OC wraz z potwierdzeniem opłaty składki,</w:t>
      </w:r>
    </w:p>
    <w:p w14:paraId="38E754F8" w14:textId="77777777" w:rsidR="00D164E4" w:rsidRPr="00726FF7"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 xml:space="preserve">Dokumenty potwierdzające kwalifikacje osoby pełniącej funkcję projektanta (np. </w:t>
      </w:r>
      <w:r w:rsidRPr="00726FF7">
        <w:rPr>
          <w:rFonts w:asciiTheme="minorHAnsi" w:hAnsiTheme="minorHAnsi" w:cstheme="minorHAnsi"/>
          <w:sz w:val="24"/>
          <w:szCs w:val="24"/>
        </w:rPr>
        <w:lastRenderedPageBreak/>
        <w:t>kopia uprawnień budowlanych do projektowania),</w:t>
      </w:r>
    </w:p>
    <w:p w14:paraId="1DB3702F" w14:textId="77777777" w:rsidR="00D164E4" w:rsidRPr="002C4891"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Dokumenty potwierdzające należyte wykonanie usług</w:t>
      </w:r>
      <w:r w:rsidRPr="002C4891">
        <w:rPr>
          <w:rFonts w:asciiTheme="minorHAnsi" w:hAnsiTheme="minorHAnsi" w:cstheme="minorHAnsi"/>
          <w:sz w:val="24"/>
          <w:szCs w:val="24"/>
        </w:rPr>
        <w:t xml:space="preserve"> </w:t>
      </w:r>
      <w:r>
        <w:rPr>
          <w:rFonts w:asciiTheme="minorHAnsi" w:hAnsiTheme="minorHAnsi" w:cstheme="minorHAnsi"/>
          <w:sz w:val="24"/>
          <w:szCs w:val="24"/>
        </w:rPr>
        <w:t xml:space="preserve">wskazanych w oświadczeniu </w:t>
      </w:r>
      <w:r w:rsidRPr="002C4891">
        <w:rPr>
          <w:rFonts w:asciiTheme="minorHAnsi" w:hAnsiTheme="minorHAnsi" w:cstheme="minorHAnsi"/>
          <w:sz w:val="24"/>
          <w:szCs w:val="24"/>
        </w:rPr>
        <w:t>(np. referencje, protokoły odbioru</w:t>
      </w:r>
      <w:r>
        <w:rPr>
          <w:rFonts w:asciiTheme="minorHAnsi" w:hAnsiTheme="minorHAnsi" w:cstheme="minorHAnsi"/>
          <w:sz w:val="24"/>
          <w:szCs w:val="24"/>
        </w:rPr>
        <w:t xml:space="preserve"> </w:t>
      </w:r>
      <w:r w:rsidRPr="001B6F0A">
        <w:rPr>
          <w:rFonts w:asciiTheme="minorHAnsi" w:hAnsiTheme="minorHAnsi" w:cstheme="minorHAnsi"/>
          <w:sz w:val="24"/>
          <w:szCs w:val="24"/>
        </w:rPr>
        <w:t xml:space="preserve">usług lub inne, z </w:t>
      </w:r>
      <w:r w:rsidRPr="001B6F0A">
        <w:rPr>
          <w:bCs/>
          <w:sz w:val="24"/>
          <w:szCs w:val="24"/>
        </w:rPr>
        <w:t>których będą jednoznacznie wynikać informacje przedstawione w wykazie oraz fakt, że usługi wykonane zostały należycie</w:t>
      </w:r>
      <w:r w:rsidRPr="001B6F0A">
        <w:rPr>
          <w:rFonts w:asciiTheme="minorHAnsi" w:hAnsiTheme="minorHAnsi" w:cstheme="minorHAnsi"/>
          <w:sz w:val="24"/>
          <w:szCs w:val="24"/>
        </w:rPr>
        <w:t>).</w:t>
      </w:r>
    </w:p>
    <w:p w14:paraId="07E3767F" w14:textId="77777777" w:rsidR="00D164E4" w:rsidRPr="00612169" w:rsidRDefault="00D164E4" w:rsidP="00E708D0">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5831D5">
        <w:rPr>
          <w:rFonts w:asciiTheme="minorHAnsi" w:hAnsiTheme="minorHAnsi" w:cstheme="minorHAnsi"/>
          <w:b/>
          <w:bCs/>
          <w:sz w:val="24"/>
          <w:szCs w:val="24"/>
        </w:rPr>
        <w:t>Aktualny dokument rejestrowy</w:t>
      </w:r>
      <w:r w:rsidRPr="00612169">
        <w:rPr>
          <w:rFonts w:asciiTheme="minorHAnsi" w:hAnsiTheme="minorHAnsi" w:cstheme="minorHAnsi"/>
          <w:sz w:val="24"/>
          <w:szCs w:val="24"/>
        </w:rPr>
        <w:t xml:space="preserve"> (o ile nie można go pozyskać z </w:t>
      </w:r>
      <w:r w:rsidRPr="00612169">
        <w:rPr>
          <w:rFonts w:asciiTheme="minorHAnsi" w:hAnsiTheme="minorHAnsi" w:cstheme="minorHAnsi"/>
          <w:color w:val="0070C0"/>
          <w:sz w:val="24"/>
          <w:szCs w:val="24"/>
          <w:u w:val="single" w:color="0070C0"/>
        </w:rPr>
        <w:t>https://ems.ms.gov.pl/</w:t>
      </w:r>
      <w:r w:rsidRPr="00612169">
        <w:rPr>
          <w:rFonts w:asciiTheme="minorHAnsi" w:hAnsiTheme="minorHAnsi" w:cstheme="minorHAnsi"/>
          <w:color w:val="0070C0"/>
          <w:sz w:val="24"/>
          <w:szCs w:val="24"/>
        </w:rPr>
        <w:t xml:space="preserve"> </w:t>
      </w:r>
      <w:r w:rsidRPr="00612169">
        <w:rPr>
          <w:rFonts w:asciiTheme="minorHAnsi" w:hAnsiTheme="minorHAnsi" w:cstheme="minorHAnsi"/>
          <w:sz w:val="24"/>
          <w:szCs w:val="24"/>
        </w:rPr>
        <w:t xml:space="preserve">lub </w:t>
      </w:r>
      <w:r w:rsidRPr="00612169">
        <w:rPr>
          <w:rFonts w:asciiTheme="minorHAnsi" w:hAnsiTheme="minorHAnsi" w:cstheme="minorHAnsi"/>
          <w:color w:val="0070C0"/>
          <w:spacing w:val="-2"/>
          <w:sz w:val="24"/>
          <w:szCs w:val="24"/>
          <w:u w:val="single" w:color="0070C0"/>
        </w:rPr>
        <w:t>https://prod.ceidg.gov.pl/</w:t>
      </w:r>
      <w:r w:rsidRPr="00612169">
        <w:rPr>
          <w:rFonts w:asciiTheme="minorHAnsi" w:hAnsiTheme="minorHAnsi" w:cstheme="minorHAnsi"/>
          <w:spacing w:val="-2"/>
          <w:sz w:val="24"/>
          <w:szCs w:val="24"/>
        </w:rPr>
        <w:t>).</w:t>
      </w:r>
    </w:p>
    <w:bookmarkEnd w:id="15"/>
    <w:p w14:paraId="3C459B30" w14:textId="77777777" w:rsidR="00D164E4" w:rsidRDefault="00D164E4" w:rsidP="00E708D0">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Pr>
          <w:rFonts w:asciiTheme="minorHAnsi" w:hAnsiTheme="minorHAnsi" w:cstheme="minorHAnsi"/>
          <w:sz w:val="24"/>
          <w:szCs w:val="24"/>
        </w:rPr>
        <w:t>Z</w:t>
      </w:r>
      <w:r w:rsidRPr="009F5A71">
        <w:rPr>
          <w:rFonts w:asciiTheme="minorHAnsi" w:hAnsiTheme="minorHAnsi" w:cstheme="minorHAnsi"/>
          <w:sz w:val="24"/>
          <w:szCs w:val="24"/>
        </w:rPr>
        <w:t>aświadczenie o niezaleganiu z opłatami z Urzędu Skarbowego będ</w:t>
      </w:r>
      <w:r>
        <w:rPr>
          <w:rFonts w:asciiTheme="minorHAnsi" w:hAnsiTheme="minorHAnsi" w:cstheme="minorHAnsi"/>
          <w:sz w:val="24"/>
          <w:szCs w:val="24"/>
        </w:rPr>
        <w:t>zie</w:t>
      </w:r>
      <w:r w:rsidRPr="009F5A71">
        <w:rPr>
          <w:rFonts w:asciiTheme="minorHAnsi" w:hAnsiTheme="minorHAnsi" w:cstheme="minorHAnsi"/>
          <w:sz w:val="24"/>
          <w:szCs w:val="24"/>
        </w:rPr>
        <w:t xml:space="preserve"> wymagane wyłącznie od wykonawcy, którego oferta zostanie uznana za najkorzystniejszą, przed podpisaniem umowy.</w:t>
      </w:r>
      <w:r>
        <w:rPr>
          <w:rFonts w:asciiTheme="minorHAnsi" w:hAnsiTheme="minorHAnsi" w:cstheme="minorHAnsi"/>
          <w:sz w:val="24"/>
          <w:szCs w:val="24"/>
        </w:rPr>
        <w:t xml:space="preserve"> </w:t>
      </w:r>
      <w:r w:rsidRPr="00D41D99">
        <w:rPr>
          <w:rFonts w:asciiTheme="minorHAnsi" w:hAnsiTheme="minorHAnsi" w:cstheme="minorHAnsi"/>
          <w:sz w:val="24"/>
          <w:szCs w:val="24"/>
        </w:rPr>
        <w:t xml:space="preserve">Zamawiający zastrzega sobie prawo do wezwania Wykonawcy, którego oferta została oceniona najwyżej, do złożenia w wyznaczonym terminie, nie krótszym niż </w:t>
      </w:r>
      <w:r>
        <w:rPr>
          <w:rFonts w:asciiTheme="minorHAnsi" w:hAnsiTheme="minorHAnsi" w:cstheme="minorHAnsi"/>
          <w:sz w:val="24"/>
          <w:szCs w:val="24"/>
        </w:rPr>
        <w:t>7</w:t>
      </w:r>
      <w:r w:rsidRPr="00D41D99">
        <w:rPr>
          <w:rFonts w:asciiTheme="minorHAnsi" w:hAnsiTheme="minorHAnsi" w:cstheme="minorHAnsi"/>
          <w:sz w:val="24"/>
          <w:szCs w:val="24"/>
        </w:rPr>
        <w:t xml:space="preserve"> dni robocze</w:t>
      </w:r>
      <w:r>
        <w:rPr>
          <w:rFonts w:asciiTheme="minorHAnsi" w:hAnsiTheme="minorHAnsi" w:cstheme="minorHAnsi"/>
          <w:sz w:val="24"/>
          <w:szCs w:val="24"/>
        </w:rPr>
        <w:t>:</w:t>
      </w:r>
    </w:p>
    <w:p w14:paraId="555F4AFD" w14:textId="77777777" w:rsidR="00D164E4" w:rsidRPr="00D41D99" w:rsidRDefault="00D164E4" w:rsidP="00E708D0">
      <w:pPr>
        <w:pStyle w:val="Akapitzlist"/>
        <w:numPr>
          <w:ilvl w:val="0"/>
          <w:numId w:val="7"/>
        </w:numPr>
        <w:tabs>
          <w:tab w:val="left" w:pos="909"/>
          <w:tab w:val="left" w:pos="911"/>
        </w:tabs>
        <w:spacing w:before="7" w:line="276" w:lineRule="auto"/>
        <w:ind w:left="1418" w:right="422"/>
        <w:jc w:val="left"/>
        <w:rPr>
          <w:rFonts w:asciiTheme="minorHAnsi" w:hAnsiTheme="minorHAnsi" w:cstheme="minorHAnsi"/>
          <w:sz w:val="24"/>
          <w:szCs w:val="24"/>
        </w:rPr>
      </w:pPr>
      <w:r w:rsidRPr="00D41D99">
        <w:rPr>
          <w:rFonts w:asciiTheme="minorHAnsi" w:hAnsiTheme="minorHAnsi" w:cstheme="minorHAnsi"/>
          <w:sz w:val="24"/>
          <w:szCs w:val="24"/>
        </w:rPr>
        <w:t>Zaświadczenia o niezaleganiu z opłatami z Urzędu Skarbowego (wystawionego nie wcześniej niż 3 miesiące przed upływem terminu składania ofert)</w:t>
      </w:r>
    </w:p>
    <w:p w14:paraId="43CCC1D9" w14:textId="77777777" w:rsidR="00D164E4" w:rsidRDefault="00D164E4" w:rsidP="00E708D0">
      <w:pPr>
        <w:pStyle w:val="Akapitzlist"/>
        <w:tabs>
          <w:tab w:val="left" w:pos="909"/>
          <w:tab w:val="left" w:pos="911"/>
        </w:tabs>
        <w:spacing w:before="7" w:line="276" w:lineRule="auto"/>
        <w:ind w:left="911" w:right="422" w:firstLine="0"/>
        <w:jc w:val="left"/>
        <w:rPr>
          <w:rFonts w:asciiTheme="minorHAnsi" w:hAnsiTheme="minorHAnsi" w:cstheme="minorHAnsi"/>
          <w:sz w:val="24"/>
          <w:szCs w:val="24"/>
        </w:rPr>
      </w:pPr>
      <w:r w:rsidRPr="00A30E17">
        <w:rPr>
          <w:rFonts w:asciiTheme="minorHAnsi" w:hAnsiTheme="minorHAnsi" w:cstheme="minorHAnsi"/>
          <w:sz w:val="24"/>
          <w:szCs w:val="24"/>
        </w:rPr>
        <w:t>W przypadku, gdy wykonawca, którego oferta została oceniona najwyżej, nie przedłoży wymaganego zaświadczenia w terminie lub nie spełni warunków udziału w postępowaniu, lub uchyli się od zawarcia umowy, Zamawiający może wezwać do złożenia zaświadczenia oraz zawarcia umowy wykonawcę, którego oferta została oceniona jako kolejna pod względem korzystności.</w:t>
      </w:r>
    </w:p>
    <w:p w14:paraId="213577ED" w14:textId="77777777" w:rsidR="00D164E4" w:rsidRPr="00612169" w:rsidRDefault="00D164E4" w:rsidP="00E708D0">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sidRPr="00612169">
        <w:rPr>
          <w:rFonts w:asciiTheme="minorHAnsi" w:hAnsiTheme="minorHAnsi" w:cstheme="minorHAnsi"/>
          <w:sz w:val="24"/>
          <w:szCs w:val="24"/>
        </w:rPr>
        <w:t xml:space="preserve">Jeżeli oferta została podpisana przez inną osobę niż wynika to z dokumentu rejestrowego </w:t>
      </w:r>
      <w:r w:rsidRPr="00A30E17">
        <w:rPr>
          <w:rFonts w:asciiTheme="minorHAnsi" w:hAnsiTheme="minorHAnsi" w:cstheme="minorHAnsi"/>
          <w:b/>
          <w:bCs/>
          <w:sz w:val="24"/>
          <w:szCs w:val="24"/>
        </w:rPr>
        <w:t>– dokument upoważniający do składania ofert.</w:t>
      </w:r>
    </w:p>
    <w:p w14:paraId="1B468DA0" w14:textId="77777777" w:rsidR="00D164E4" w:rsidRPr="00612169" w:rsidRDefault="00D164E4" w:rsidP="00E708D0">
      <w:pPr>
        <w:pStyle w:val="Akapitzlist"/>
        <w:numPr>
          <w:ilvl w:val="1"/>
          <w:numId w:val="2"/>
        </w:numPr>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 xml:space="preserve">W przypadku wykonawców wspólnie ubiegających się o udzielenie zamówienia, </w:t>
      </w:r>
      <w:r w:rsidRPr="005831D5">
        <w:rPr>
          <w:rFonts w:asciiTheme="minorHAnsi" w:hAnsiTheme="minorHAnsi" w:cstheme="minorHAnsi"/>
          <w:b/>
          <w:bCs/>
          <w:sz w:val="24"/>
          <w:szCs w:val="24"/>
        </w:rPr>
        <w:t>dokument ustanawiający pełnomocnika</w:t>
      </w:r>
      <w:r w:rsidRPr="00612169">
        <w:rPr>
          <w:rFonts w:asciiTheme="minorHAnsi" w:hAnsiTheme="minorHAnsi" w:cstheme="minorHAnsi"/>
          <w:sz w:val="24"/>
          <w:szCs w:val="24"/>
        </w:rPr>
        <w:t xml:space="preserve"> do reprezentowania ich w postępowaniu o udzielenie zamówienia albo reprezentowania w postępowaniu i zawarcia umowy w sprawie zapytania ofertowego.</w:t>
      </w:r>
    </w:p>
    <w:p w14:paraId="7CB3F462" w14:textId="77777777" w:rsidR="00D164E4" w:rsidRPr="00612169" w:rsidRDefault="00D164E4" w:rsidP="00E708D0">
      <w:pPr>
        <w:pStyle w:val="Akapitzlist"/>
        <w:numPr>
          <w:ilvl w:val="1"/>
          <w:numId w:val="2"/>
        </w:numPr>
        <w:tabs>
          <w:tab w:val="left" w:pos="909"/>
          <w:tab w:val="left" w:pos="911"/>
        </w:tabs>
        <w:spacing w:before="2" w:line="276" w:lineRule="auto"/>
        <w:ind w:right="421"/>
        <w:jc w:val="left"/>
        <w:rPr>
          <w:rFonts w:asciiTheme="minorHAnsi" w:hAnsiTheme="minorHAnsi" w:cstheme="minorHAnsi"/>
          <w:sz w:val="24"/>
          <w:szCs w:val="24"/>
        </w:rPr>
      </w:pPr>
      <w:r w:rsidRPr="00612169">
        <w:rPr>
          <w:rFonts w:asciiTheme="minorHAnsi" w:hAnsiTheme="minorHAnsi" w:cstheme="minorHAnsi"/>
          <w:sz w:val="24"/>
          <w:szCs w:val="24"/>
        </w:rPr>
        <w:t>Wszystkie wyżej wymienione dokumenty muszą być podpisane przez osobę uprawnioną do reprezentacji oferenta lub inną osobę umocowaną stosownym dokumentem pod rygorem odrzucenia oferty.</w:t>
      </w:r>
    </w:p>
    <w:p w14:paraId="1EB35BD3" w14:textId="77777777" w:rsidR="00D164E4" w:rsidRPr="00612169" w:rsidRDefault="00D164E4" w:rsidP="00E708D0">
      <w:pPr>
        <w:pStyle w:val="Akapitzlist"/>
        <w:numPr>
          <w:ilvl w:val="1"/>
          <w:numId w:val="2"/>
        </w:numPr>
        <w:tabs>
          <w:tab w:val="left" w:pos="909"/>
          <w:tab w:val="left" w:pos="911"/>
        </w:tabs>
        <w:spacing w:line="276" w:lineRule="auto"/>
        <w:ind w:right="420"/>
        <w:jc w:val="left"/>
        <w:rPr>
          <w:rFonts w:asciiTheme="minorHAnsi" w:hAnsiTheme="minorHAnsi" w:cstheme="minorHAnsi"/>
          <w:sz w:val="24"/>
          <w:szCs w:val="24"/>
        </w:rPr>
      </w:pPr>
      <w:r w:rsidRPr="00612169">
        <w:rPr>
          <w:rFonts w:asciiTheme="minorHAnsi" w:hAnsiTheme="minorHAnsi" w:cstheme="minorHAnsi"/>
          <w:sz w:val="24"/>
          <w:szCs w:val="24"/>
        </w:rPr>
        <w:t>Zamawiający wezwie Oferenta do wyjaśnień/uzupełnień jeżeli oferta nie będzie zawierała kompletu wymaganych danych/załączników.</w:t>
      </w:r>
    </w:p>
    <w:p w14:paraId="61D669D1" w14:textId="77777777" w:rsidR="00D164E4" w:rsidRPr="00612169" w:rsidRDefault="00D164E4" w:rsidP="00E708D0">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Brak Formularza ofertowego wypełnionego zgodnie ze wzorem stanowiącym załącznik nr 1 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załączenie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niewłaściwej</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formie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niezgodnie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wymaganiami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określonymi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zapytaniu ofertowym może skutkować odrzuceniem oferty. Z tytułu odrzucenia oferty Wykonawcy nie przysługuje żadne roszczenie wobec</w:t>
      </w:r>
      <w:r>
        <w:rPr>
          <w:rFonts w:asciiTheme="minorHAnsi" w:hAnsiTheme="minorHAnsi" w:cstheme="minorHAnsi"/>
          <w:sz w:val="24"/>
          <w:szCs w:val="24"/>
        </w:rPr>
        <w:t xml:space="preserve"> </w:t>
      </w:r>
      <w:r w:rsidRPr="00612169">
        <w:rPr>
          <w:rFonts w:asciiTheme="minorHAnsi" w:hAnsiTheme="minorHAnsi" w:cstheme="minorHAnsi"/>
          <w:sz w:val="24"/>
          <w:szCs w:val="24"/>
        </w:rPr>
        <w:t>Zamawiającego.</w:t>
      </w:r>
    </w:p>
    <w:p w14:paraId="79A671A8" w14:textId="77777777" w:rsidR="00D164E4" w:rsidRPr="009070D3" w:rsidRDefault="00D164E4" w:rsidP="00E708D0">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Jeżeli zaoferowana cena lub koszt wydają się rażąco niskie w stosunku do przedmiotu zamówienia,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tj.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różnią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więcej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30%</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średniej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arytmetycznej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cen</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wszystkich</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 xml:space="preserve">ważnych ofert niepodlegających odrzuceniu, lub budzą wątpliwości zamawiającego co do możliwości wykonania przedmiotu zamówienia zgodnie z wymaganiami określonymi w zapytaniu ofertowym lub wynikającymi z odrębnych przepisów, </w:t>
      </w:r>
      <w:r w:rsidRPr="00612169">
        <w:rPr>
          <w:rFonts w:asciiTheme="minorHAnsi" w:hAnsiTheme="minorHAnsi" w:cstheme="minorHAnsi"/>
          <w:sz w:val="24"/>
          <w:szCs w:val="24"/>
        </w:rPr>
        <w:lastRenderedPageBreak/>
        <w:t>Zamawiający żąda od Wykonawcy 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wyjaśnień,</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dowodów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zakresie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wyliczenia ceny lub kosztu. Zamawiający ocenia te wyjaśnienia w konsultacji z Wykonawcą i może odrzucić tę ofertę wyłącznie w </w:t>
      </w:r>
      <w:r w:rsidRPr="009070D3">
        <w:rPr>
          <w:rFonts w:asciiTheme="minorHAnsi" w:hAnsiTheme="minorHAnsi" w:cstheme="minorHAnsi"/>
          <w:sz w:val="24"/>
          <w:szCs w:val="24"/>
        </w:rPr>
        <w:t>przypadku, gdy złożone wyjaśnienia wraz z dowodami nie uzasadniają podanej ceny lub kosztu w tej ofercie.</w:t>
      </w:r>
    </w:p>
    <w:p w14:paraId="0163281B" w14:textId="77777777" w:rsidR="00D164E4" w:rsidRPr="009070D3" w:rsidRDefault="00D164E4" w:rsidP="00E708D0">
      <w:pPr>
        <w:pStyle w:val="Tekstpodstawowy"/>
        <w:spacing w:before="37" w:line="276" w:lineRule="auto"/>
        <w:rPr>
          <w:rFonts w:asciiTheme="minorHAnsi" w:hAnsiTheme="minorHAnsi" w:cstheme="minorHAnsi"/>
          <w:sz w:val="24"/>
          <w:szCs w:val="24"/>
        </w:rPr>
      </w:pPr>
    </w:p>
    <w:p w14:paraId="540640D7" w14:textId="77777777" w:rsidR="00D164E4" w:rsidRPr="009070D3" w:rsidRDefault="00D164E4" w:rsidP="00E708D0">
      <w:pPr>
        <w:pStyle w:val="Nagwek1"/>
        <w:numPr>
          <w:ilvl w:val="0"/>
          <w:numId w:val="2"/>
        </w:numPr>
        <w:tabs>
          <w:tab w:val="left" w:pos="491"/>
          <w:tab w:val="num" w:pos="720"/>
        </w:tabs>
        <w:spacing w:line="276" w:lineRule="auto"/>
        <w:ind w:left="491" w:hanging="298"/>
        <w:rPr>
          <w:rFonts w:asciiTheme="minorHAnsi" w:hAnsiTheme="minorHAnsi" w:cstheme="minorHAnsi"/>
          <w:sz w:val="24"/>
          <w:szCs w:val="24"/>
        </w:rPr>
      </w:pPr>
      <w:r w:rsidRPr="009070D3">
        <w:rPr>
          <w:rFonts w:asciiTheme="minorHAnsi" w:hAnsiTheme="minorHAnsi" w:cstheme="minorHAnsi"/>
          <w:sz w:val="24"/>
          <w:szCs w:val="24"/>
        </w:rPr>
        <w:t>INFORMACJE</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SPOSOBIE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POROZUMIEWANIA</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SIĘ</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ZAMAWIAJĄCEGO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WYKONAWCAMI</w:t>
      </w:r>
      <w:r w:rsidRPr="009070D3">
        <w:rPr>
          <w:rFonts w:asciiTheme="minorHAnsi" w:hAnsiTheme="minorHAnsi" w:cstheme="minorHAnsi"/>
          <w:spacing w:val="5"/>
          <w:sz w:val="24"/>
          <w:szCs w:val="24"/>
        </w:rPr>
        <w:t xml:space="preserve"> </w:t>
      </w:r>
      <w:r w:rsidRPr="009070D3">
        <w:rPr>
          <w:rFonts w:asciiTheme="minorHAnsi" w:hAnsiTheme="minorHAnsi" w:cstheme="minorHAnsi"/>
          <w:spacing w:val="-4"/>
          <w:sz w:val="24"/>
          <w:szCs w:val="24"/>
        </w:rPr>
        <w:t xml:space="preserve">ORAZ </w:t>
      </w:r>
      <w:r w:rsidRPr="009070D3">
        <w:rPr>
          <w:rFonts w:asciiTheme="minorHAnsi" w:hAnsiTheme="minorHAnsi" w:cstheme="minorHAnsi"/>
          <w:sz w:val="24"/>
          <w:szCs w:val="24"/>
        </w:rPr>
        <w:t>PRZEKAZYWANIA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OŚWIADCZEŃ</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I</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DOKUMENTÓW,</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TAKŻE</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WSKAZANIE</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OSÓB</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UPRAWNIONYCH</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DO POROZUMIEWANIA SIĘ Z WYKONAWCAMI</w:t>
      </w:r>
    </w:p>
    <w:p w14:paraId="0EF25851" w14:textId="77777777" w:rsidR="00D164E4" w:rsidRPr="009070D3" w:rsidRDefault="00D164E4" w:rsidP="00E708D0">
      <w:pPr>
        <w:pStyle w:val="Tekstpodstawowy"/>
        <w:spacing w:before="46" w:line="276" w:lineRule="auto"/>
        <w:rPr>
          <w:rFonts w:asciiTheme="minorHAnsi" w:hAnsiTheme="minorHAnsi" w:cstheme="minorHAnsi"/>
          <w:b/>
          <w:sz w:val="24"/>
          <w:szCs w:val="24"/>
        </w:rPr>
      </w:pPr>
    </w:p>
    <w:p w14:paraId="0232E310" w14:textId="77777777" w:rsidR="00D164E4" w:rsidRPr="009070D3" w:rsidRDefault="00D164E4" w:rsidP="00E708D0">
      <w:pPr>
        <w:pStyle w:val="Akapitzlist"/>
        <w:numPr>
          <w:ilvl w:val="1"/>
          <w:numId w:val="2"/>
        </w:numPr>
        <w:tabs>
          <w:tab w:val="left" w:pos="571"/>
          <w:tab w:val="left" w:pos="573"/>
        </w:tabs>
        <w:spacing w:line="276" w:lineRule="auto"/>
        <w:ind w:left="573" w:right="369"/>
        <w:jc w:val="left"/>
        <w:rPr>
          <w:rFonts w:asciiTheme="minorHAnsi" w:hAnsiTheme="minorHAnsi" w:cstheme="minorHAnsi"/>
          <w:sz w:val="24"/>
          <w:szCs w:val="24"/>
        </w:rPr>
      </w:pPr>
      <w:r w:rsidRPr="009070D3">
        <w:rPr>
          <w:rFonts w:asciiTheme="minorHAnsi" w:hAnsiTheme="minorHAnsi" w:cstheme="minorHAnsi"/>
          <w:sz w:val="24"/>
          <w:szCs w:val="24"/>
        </w:rPr>
        <w:t>Komunikacja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postępowaniu</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tym</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ogłoszenie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zapytania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ofertowego, składanie ofert, wymiana informacji między Zamawiającym a Wykonawcą oraz przekazywanie dokumentów i oświadczeń odbywa się za pomocą bazy konkurencyjności.</w:t>
      </w:r>
    </w:p>
    <w:p w14:paraId="753D82CC" w14:textId="7A046D4B" w:rsidR="00D164E4" w:rsidRPr="009070D3" w:rsidRDefault="00D164E4" w:rsidP="00E708D0">
      <w:pPr>
        <w:pStyle w:val="Akapitzlist"/>
        <w:numPr>
          <w:ilvl w:val="1"/>
          <w:numId w:val="2"/>
        </w:numPr>
        <w:tabs>
          <w:tab w:val="left" w:pos="571"/>
          <w:tab w:val="left" w:pos="573"/>
        </w:tabs>
        <w:spacing w:before="8" w:line="276" w:lineRule="auto"/>
        <w:ind w:left="573" w:right="371"/>
        <w:jc w:val="left"/>
        <w:rPr>
          <w:rFonts w:asciiTheme="minorHAnsi" w:hAnsiTheme="minorHAnsi" w:cstheme="minorHAnsi"/>
          <w:sz w:val="24"/>
          <w:szCs w:val="24"/>
        </w:rPr>
      </w:pPr>
      <w:r w:rsidRPr="009070D3">
        <w:rPr>
          <w:rFonts w:asciiTheme="minorHAnsi" w:hAnsiTheme="minorHAnsi" w:cstheme="minorHAnsi"/>
          <w:sz w:val="24"/>
          <w:szCs w:val="24"/>
        </w:rPr>
        <w:t xml:space="preserve">Odstąpienie od komunikacji określonej w pkt 1 jest dopuszczalne w zakresie, w jakim nie jest możliwe dotrzymanie sposobu komunikacji w bazie konkurencyjności. W takich przypadkach korespondencja powinna zostać skierowana na adres e-mail: </w:t>
      </w:r>
      <w:r w:rsidR="0052222F">
        <w:t>biuro@spsk.edu.pl</w:t>
      </w:r>
    </w:p>
    <w:p w14:paraId="53CFCFD6" w14:textId="77777777" w:rsidR="00D164E4" w:rsidRPr="009070D3" w:rsidRDefault="00D164E4" w:rsidP="00E708D0">
      <w:pPr>
        <w:pStyle w:val="Akapitzlist"/>
        <w:numPr>
          <w:ilvl w:val="1"/>
          <w:numId w:val="2"/>
        </w:numPr>
        <w:tabs>
          <w:tab w:val="left" w:pos="551"/>
          <w:tab w:val="left" w:pos="553"/>
        </w:tabs>
        <w:spacing w:before="8" w:line="276" w:lineRule="auto"/>
        <w:ind w:left="553" w:right="359"/>
        <w:jc w:val="left"/>
        <w:rPr>
          <w:rFonts w:asciiTheme="minorHAnsi" w:hAnsiTheme="minorHAnsi" w:cstheme="minorHAnsi"/>
          <w:sz w:val="24"/>
          <w:szCs w:val="24"/>
        </w:rPr>
      </w:pPr>
      <w:r w:rsidRPr="009070D3">
        <w:rPr>
          <w:rFonts w:asciiTheme="minorHAnsi" w:hAnsiTheme="minorHAnsi" w:cstheme="minorHAnsi"/>
          <w:sz w:val="24"/>
          <w:szCs w:val="24"/>
        </w:rPr>
        <w:t>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w:t>
      </w:r>
    </w:p>
    <w:p w14:paraId="66651BBB" w14:textId="77777777" w:rsidR="00D164E4" w:rsidRPr="00612169" w:rsidRDefault="00D164E4" w:rsidP="00E708D0">
      <w:pPr>
        <w:pStyle w:val="Akapitzlist"/>
        <w:numPr>
          <w:ilvl w:val="1"/>
          <w:numId w:val="2"/>
        </w:numPr>
        <w:tabs>
          <w:tab w:val="left" w:pos="551"/>
          <w:tab w:val="left" w:pos="553"/>
        </w:tabs>
        <w:spacing w:line="276" w:lineRule="auto"/>
        <w:ind w:left="553" w:right="360"/>
        <w:jc w:val="left"/>
        <w:rPr>
          <w:rFonts w:asciiTheme="minorHAnsi" w:hAnsiTheme="minorHAnsi" w:cstheme="minorHAnsi"/>
          <w:sz w:val="24"/>
          <w:szCs w:val="24"/>
        </w:rPr>
      </w:pPr>
      <w:r w:rsidRPr="00612169">
        <w:rPr>
          <w:rFonts w:asciiTheme="minorHAnsi" w:hAnsiTheme="minorHAnsi" w:cstheme="minorHAnsi"/>
          <w:sz w:val="24"/>
          <w:szCs w:val="24"/>
        </w:rPr>
        <w:t>Jeżeli wniosek o wyjaśnienie treści zapytania wpłynie po upływie terminu składania wniosku, o którym</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mowa w</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pkt 3</w:t>
      </w:r>
      <w:r>
        <w:rPr>
          <w:rFonts w:asciiTheme="minorHAnsi" w:hAnsiTheme="minorHAnsi" w:cstheme="minorHAnsi"/>
          <w:sz w:val="24"/>
          <w:szCs w:val="24"/>
        </w:rPr>
        <w:t xml:space="preserve"> </w:t>
      </w:r>
      <w:r w:rsidRPr="00612169">
        <w:rPr>
          <w:rFonts w:asciiTheme="minorHAnsi" w:hAnsiTheme="minorHAnsi" w:cstheme="minorHAnsi"/>
          <w:sz w:val="24"/>
          <w:szCs w:val="24"/>
        </w:rPr>
        <w:t>lub dotyczy udzielonych wyjaśnień, Zamawiający może udzielić wyjaśnień albo pozostawić wniosek bez rozpoznania.</w:t>
      </w:r>
    </w:p>
    <w:p w14:paraId="4FE5D0B7"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251659264" behindDoc="0" locked="0" layoutInCell="1" allowOverlap="1" wp14:anchorId="48923FFD" wp14:editId="2DAD9E95">
                <wp:simplePos x="0" y="0"/>
                <wp:positionH relativeFrom="page">
                  <wp:posOffset>5664503</wp:posOffset>
                </wp:positionH>
                <wp:positionV relativeFrom="paragraph">
                  <wp:posOffset>539342</wp:posOffset>
                </wp:positionV>
                <wp:extent cx="43180" cy="9525"/>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1" y="0"/>
                              </a:moveTo>
                              <a:lnTo>
                                <a:pt x="0" y="0"/>
                              </a:lnTo>
                              <a:lnTo>
                                <a:pt x="0" y="9143"/>
                              </a:lnTo>
                              <a:lnTo>
                                <a:pt x="42671" y="9143"/>
                              </a:lnTo>
                              <a:lnTo>
                                <a:pt x="4267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639C4F" id="Graphic 3" o:spid="_x0000_s1026" style="position:absolute;margin-left:446pt;margin-top:42.45pt;width:3.4pt;height:.75pt;z-index:251659264;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1xkIQIAALMEAAAOAAAAZHJzL2Uyb0RvYy54bWysVMFu2zAMvQ/YPwi6L07StGuNOMXQosOA&#10;oivQDDsrshwbk0VNVGLn70fJlhNspw3zQabMJ+rxkfT6vm81OyqHDZiCL2ZzzpSRUDZmX/Bv26cP&#10;t5yhF6YUGowq+Ekhv9+8f7fubK6WUIMulWMUxGDe2YLX3ts8y1DWqhU4A6sMOStwrfC0dfusdKKj&#10;6K3OlvP5TdaBK60DqRDp6+Pg5JsYv6qU9F+rCpVnuuDEzcfVxXUX1myzFvneCVs3cqQh/oFFKxpD&#10;l06hHoUX7OCaP0K1jXSAUPmZhDaDqmqkijlQNov5b9m81cKqmAuJg3aSCf9fWPlyfLOvLlBH+wzy&#10;B5IiWWcxnzxhgyOmr1wbsESc9VHF06Si6j2T9HF1tbglqSV57q6X10HiTOTppDyg/6wgRhHHZ/RD&#10;BcpkiTpZsjfJdFTHUEEdK+g5owo6zqiCu6GCVvhwLlALJusmGvXIIrhaOKotRJAP9FfLm48LzlIK&#10;xPKM0OYSSflcoJIvvW2MNmDuFqurMeXkTu8Bdr70L6CxUYlfCiU1oBqEDflGhScNCHepMoJuyqdG&#10;65A4uv3uQTt2FGEg4jOyvYDF+g8lD8XfQXl6dayjKSk4/jwIpzjTXwy1YRipZLhk7JLhvH6AOHhR&#10;c4d+238XzjJLZsE9dcwLpCYXeWoH4h8AAzacNPDp4KFqQq9EbgOjcUOTEfMfpziM3uU+os7/ms0v&#10;AAAA//8DAFBLAwQUAAYACAAAACEAke9IAd8AAAAJAQAADwAAAGRycy9kb3ducmV2LnhtbEyPwU7D&#10;MBBE70j8g7VIXBB1qEpIQpyqAgFSxYWWD3DiJQmJ15HttuHvWU7lNqMdzc4r17MdxRF96B0puFsk&#10;IJAaZ3pqFXzuX24zECFqMnp0hAp+MMC6urwodWHciT7wuIut4BIKhVbQxTgVUoamQ6vDwk1IfPty&#10;3urI1rfSeH3icjvKZZKk0uqe+EOnJ3zqsBl2B6tgeJOvN5tnGrbf9cN979/TbbtPlbq+mjePICLO&#10;8RyGv/k8HSreVLsDmSBGBVm+ZJbIYpWD4ECWZ8xSs0hXIKtS/ieofgEAAP//AwBQSwECLQAUAAYA&#10;CAAAACEAtoM4kv4AAADhAQAAEwAAAAAAAAAAAAAAAAAAAAAAW0NvbnRlbnRfVHlwZXNdLnhtbFBL&#10;AQItABQABgAIAAAAIQA4/SH/1gAAAJQBAAALAAAAAAAAAAAAAAAAAC8BAABfcmVscy8ucmVsc1BL&#10;AQItABQABgAIAAAAIQCLp1xkIQIAALMEAAAOAAAAAAAAAAAAAAAAAC4CAABkcnMvZTJvRG9jLnht&#10;bFBLAQItABQABgAIAAAAIQCR70gB3wAAAAkBAAAPAAAAAAAAAAAAAAAAAHsEAABkcnMvZG93bnJl&#10;di54bWxQSwUGAAAAAAQABADzAAAAhwUAAAAA&#10;" path="m42671,l,,,9143r42671,l42671,xe" fillcolor="black" stroked="f">
                <v:path arrowok="t"/>
                <w10:wrap anchorx="page"/>
              </v:shape>
            </w:pict>
          </mc:Fallback>
        </mc:AlternateContent>
      </w:r>
      <w:r w:rsidRPr="00612169">
        <w:rPr>
          <w:rFonts w:asciiTheme="minorHAnsi" w:hAnsiTheme="minorHAnsi" w:cstheme="minorHAnsi"/>
          <w:sz w:val="24"/>
          <w:szCs w:val="24"/>
        </w:rPr>
        <w:t>Treść zapytań wraz z wyjaśnieniami zostanie przekazana Wykonawcom, bez ujawniania źródła zapytania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poprzez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zamieszczenie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odpowiedzi</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stronie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internetowej,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której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udostępnione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 zapytanie ofertowe (</w:t>
      </w:r>
      <w:r w:rsidRPr="00612169">
        <w:rPr>
          <w:rFonts w:asciiTheme="minorHAnsi" w:hAnsiTheme="minorHAnsi" w:cstheme="minorHAnsi"/>
          <w:color w:val="0070C0"/>
          <w:sz w:val="24"/>
          <w:szCs w:val="24"/>
          <w:u w:val="single" w:color="0070C0"/>
        </w:rPr>
        <w:t>https://bazakonkurencyjnosci.funduszeeuropejskie.gov.pl/</w:t>
      </w:r>
      <w:r w:rsidRPr="00612169">
        <w:rPr>
          <w:rFonts w:asciiTheme="minorHAnsi" w:hAnsiTheme="minorHAnsi" w:cstheme="minorHAnsi"/>
          <w:sz w:val="24"/>
          <w:szCs w:val="24"/>
        </w:rPr>
        <w:t>)</w:t>
      </w:r>
    </w:p>
    <w:p w14:paraId="3E84D904"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251660288" behindDoc="0" locked="0" layoutInCell="1" allowOverlap="1" wp14:anchorId="78A99384" wp14:editId="1C8D238B">
                <wp:simplePos x="0" y="0"/>
                <wp:positionH relativeFrom="page">
                  <wp:posOffset>4527599</wp:posOffset>
                </wp:positionH>
                <wp:positionV relativeFrom="paragraph">
                  <wp:posOffset>539270</wp:posOffset>
                </wp:positionV>
                <wp:extent cx="43180" cy="9525"/>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2" y="0"/>
                              </a:moveTo>
                              <a:lnTo>
                                <a:pt x="0" y="0"/>
                              </a:lnTo>
                              <a:lnTo>
                                <a:pt x="0" y="9144"/>
                              </a:lnTo>
                              <a:lnTo>
                                <a:pt x="42672" y="9144"/>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DB1788E" id="Graphic 4" o:spid="_x0000_s1026" style="position:absolute;margin-left:356.5pt;margin-top:42.45pt;width:3.4pt;height:.75pt;z-index:251660288;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xWIQIAALMEAAAOAAAAZHJzL2Uyb0RvYy54bWysVMFu2zAMvQ/YPwi6L06ytGuNOMXQosOA&#10;oivQDDsrshwbk0VNVGLn70fJlhN0pw3zQabMJ+rxkfT6rm81OyqHDZiCL2ZzzpSRUDZmX/Dv28cP&#10;N5yhF6YUGowq+Ekhv9u8f7fubK6WUIMulWMUxGDe2YLX3ts8y1DWqhU4A6sMOStwrfC0dfusdKKj&#10;6K3OlvP5ddaBK60DqRDp68Pg5JsYv6qU9N+qCpVnuuDEzcfVxXUX1myzFvneCVs3cqQh/oFFKxpD&#10;l06hHoQX7OCaP0K1jXSAUPmZhDaDqmqkijlQNov5m2xea2FVzIXEQTvJhP8vrHw+vtoXF6ijfQL5&#10;E0mRrLOYT56wwRHTV64NWCLO+qjiaVJR9Z5J+rj6uLghqSV5bq+WV0HiTOTppDyg/6IgRhHHJ/RD&#10;BcpkiTpZsjfJdFTHUEEdK+g5owo6zqiCu6GCVvhwLlALJusmGvXIIrhaOKotRJAP9FfL609LzlIK&#10;xPKM0OYSSflcoJIvvW2MNmBuF6vVmHJyp/cAO1/6F9DYqMQvhZIaUA3ChnyjwpMGhLtUGUE35WOj&#10;dUgc3X53rx07ijAQ8RnZXsBi/YeSh+LvoDy9ONbRlBQcfx2EU5zpr4baMIxUMlwydslwXt9DHLyo&#10;uUO/7X8IZ5kls+CeOuYZUpOLPLUD8Q+AARtOGvh88FA1oVcit4HRuKHJiPmPUxxG73IfUed/zeY3&#10;AAAA//8DAFBLAwQUAAYACAAAACEAkfl58OAAAAAJAQAADwAAAGRycy9kb3ducmV2LnhtbEyPwU7D&#10;MAyG70i8Q2QkLmhLC6PdStNpAsGkiQvbHiBtTVvaOFWSbeXtMSc42v71+/vy9WQGcUbnO0sK4nkE&#10;AqmydUeNguPhdbYE4YOmWg+WUME3elgX11e5zmp7oQ8870MjuIR8phW0IYyZlL5q0Wg/tyMS3z6t&#10;Mzrw6BpZO33hcjPI+yhKpNEd8YdWj/jcYtXvT0ZBv5Vvd5sX6ndfZfrYufdk1xwSpW5vps0TiIBT&#10;+AvDLz6jQ8FMpT1R7cWgII0f2CUoWC5WIDiQxit2KXmRLEAWufxvUPwAAAD//wMAUEsBAi0AFAAG&#10;AAgAAAAhALaDOJL+AAAA4QEAABMAAAAAAAAAAAAAAAAAAAAAAFtDb250ZW50X1R5cGVzXS54bWxQ&#10;SwECLQAUAAYACAAAACEAOP0h/9YAAACUAQAACwAAAAAAAAAAAAAAAAAvAQAAX3JlbHMvLnJlbHNQ&#10;SwECLQAUAAYACAAAACEArzvsViECAACzBAAADgAAAAAAAAAAAAAAAAAuAgAAZHJzL2Uyb0RvYy54&#10;bWxQSwECLQAUAAYACAAAACEAkfl58OAAAAAJAQAADwAAAAAAAAAAAAAAAAB7BAAAZHJzL2Rvd25y&#10;ZXYueG1sUEsFBgAAAAAEAAQA8wAAAIgFAAAAAA==&#10;" path="m42672,l,,,9144r42672,l42672,xe" fillcolor="black" stroked="f">
                <v:path arrowok="t"/>
                <w10:wrap anchorx="page"/>
              </v:shape>
            </w:pict>
          </mc:Fallback>
        </mc:AlternateContent>
      </w:r>
      <w:r w:rsidRPr="00612169">
        <w:rPr>
          <w:rFonts w:asciiTheme="minorHAnsi" w:hAnsiTheme="minorHAnsi" w:cstheme="minorHAnsi"/>
          <w:sz w:val="24"/>
          <w:szCs w:val="24"/>
        </w:rPr>
        <w:t xml:space="preserve">W uzasadnionych przypadkach Zamawiający może przed upływem terminu składania ofert, zmienić treść zapytania ofertowego. Dokonaną zmianę treści Zamawiający udostępni na portalu </w:t>
      </w:r>
      <w:r w:rsidRPr="00612169">
        <w:rPr>
          <w:rFonts w:asciiTheme="minorHAnsi" w:hAnsiTheme="minorHAnsi" w:cstheme="minorHAnsi"/>
          <w:spacing w:val="-2"/>
          <w:sz w:val="24"/>
          <w:szCs w:val="24"/>
        </w:rPr>
        <w:t>(</w:t>
      </w:r>
      <w:r w:rsidRPr="00612169">
        <w:rPr>
          <w:rFonts w:asciiTheme="minorHAnsi" w:hAnsiTheme="minorHAnsi" w:cstheme="minorHAnsi"/>
          <w:color w:val="0070C0"/>
          <w:spacing w:val="-2"/>
          <w:sz w:val="24"/>
          <w:szCs w:val="24"/>
          <w:u w:val="single" w:color="0070C0"/>
        </w:rPr>
        <w:t>https://bazakonkurencyjnosci.funduszeeuropejskie.gov.pl/</w:t>
      </w:r>
      <w:r w:rsidRPr="00612169">
        <w:rPr>
          <w:rFonts w:asciiTheme="minorHAnsi" w:hAnsiTheme="minorHAnsi" w:cstheme="minorHAnsi"/>
          <w:spacing w:val="-2"/>
          <w:sz w:val="24"/>
          <w:szCs w:val="24"/>
        </w:rPr>
        <w:t>)</w:t>
      </w:r>
    </w:p>
    <w:p w14:paraId="098654CF" w14:textId="77777777" w:rsidR="00D164E4" w:rsidRPr="00612169" w:rsidRDefault="00D164E4" w:rsidP="00E708D0">
      <w:pPr>
        <w:pStyle w:val="Akapitzlist"/>
        <w:numPr>
          <w:ilvl w:val="1"/>
          <w:numId w:val="2"/>
        </w:numPr>
        <w:tabs>
          <w:tab w:val="left" w:pos="551"/>
          <w:tab w:val="left" w:pos="553"/>
        </w:tabs>
        <w:spacing w:line="276" w:lineRule="auto"/>
        <w:ind w:left="553" w:right="343"/>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wyjaśnienia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udzielone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Wykonawców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stają</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integralną częścią zapytania i są wiążące dla Wykonawców.</w:t>
      </w:r>
    </w:p>
    <w:p w14:paraId="01704153" w14:textId="77777777" w:rsidR="00D164E4" w:rsidRPr="00612169" w:rsidRDefault="00D164E4" w:rsidP="00E708D0">
      <w:pPr>
        <w:pStyle w:val="Akapitzlist"/>
        <w:numPr>
          <w:ilvl w:val="1"/>
          <w:numId w:val="2"/>
        </w:numPr>
        <w:tabs>
          <w:tab w:val="left" w:pos="551"/>
          <w:tab w:val="left" w:pos="553"/>
          <w:tab w:val="left" w:pos="2475"/>
          <w:tab w:val="left" w:pos="4955"/>
          <w:tab w:val="left" w:pos="7073"/>
          <w:tab w:val="left" w:pos="8508"/>
        </w:tabs>
        <w:spacing w:line="276" w:lineRule="auto"/>
        <w:ind w:left="553" w:right="338"/>
        <w:jc w:val="left"/>
        <w:rPr>
          <w:rFonts w:asciiTheme="minorHAnsi" w:hAnsiTheme="minorHAnsi" w:cstheme="minorHAnsi"/>
          <w:sz w:val="24"/>
          <w:szCs w:val="24"/>
        </w:rPr>
      </w:pPr>
      <w:r w:rsidRPr="00612169">
        <w:rPr>
          <w:rFonts w:asciiTheme="minorHAnsi" w:hAnsiTheme="minorHAnsi" w:cstheme="minorHAnsi"/>
          <w:sz w:val="24"/>
          <w:szCs w:val="24"/>
        </w:rPr>
        <w:t>Jeżeli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wyniku</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będzie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niezbędny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dodatkowy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czas</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wprowadzenie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 xml:space="preserve">zmian w ofertach, Zamawiający przedłuży termin składania ofert i poinformuje o tym Wykonawców </w:t>
      </w:r>
      <w:r w:rsidRPr="00612169">
        <w:rPr>
          <w:rFonts w:asciiTheme="minorHAnsi" w:hAnsiTheme="minorHAnsi" w:cstheme="minorHAnsi"/>
          <w:spacing w:val="-2"/>
          <w:sz w:val="24"/>
          <w:szCs w:val="24"/>
        </w:rPr>
        <w:t>poprzez zamieszczenie informacji na stronie:</w:t>
      </w:r>
    </w:p>
    <w:p w14:paraId="4A86C280" w14:textId="77777777" w:rsidR="00D164E4" w:rsidRPr="00612169" w:rsidRDefault="00D164E4" w:rsidP="00E708D0">
      <w:pPr>
        <w:pStyle w:val="Akapitzlist"/>
        <w:tabs>
          <w:tab w:val="left" w:pos="551"/>
          <w:tab w:val="left" w:pos="553"/>
          <w:tab w:val="left" w:pos="2475"/>
          <w:tab w:val="left" w:pos="4955"/>
          <w:tab w:val="left" w:pos="7073"/>
          <w:tab w:val="left" w:pos="8508"/>
        </w:tabs>
        <w:spacing w:line="276" w:lineRule="auto"/>
        <w:ind w:right="338" w:firstLine="0"/>
        <w:jc w:val="left"/>
        <w:rPr>
          <w:rFonts w:asciiTheme="minorHAnsi" w:hAnsiTheme="minorHAnsi" w:cstheme="minorHAnsi"/>
          <w:sz w:val="24"/>
          <w:szCs w:val="24"/>
        </w:rPr>
      </w:pPr>
      <w:r w:rsidRPr="00612169">
        <w:rPr>
          <w:rFonts w:asciiTheme="minorHAnsi" w:hAnsiTheme="minorHAnsi" w:cstheme="minorHAnsi"/>
          <w:spacing w:val="-2"/>
          <w:sz w:val="24"/>
          <w:szCs w:val="24"/>
        </w:rPr>
        <w:t xml:space="preserve"> </w:t>
      </w:r>
      <w:r w:rsidRPr="00612169">
        <w:rPr>
          <w:rFonts w:asciiTheme="minorHAnsi" w:hAnsiTheme="minorHAnsi" w:cstheme="minorHAnsi"/>
          <w:color w:val="0000FF"/>
          <w:spacing w:val="-2"/>
          <w:sz w:val="24"/>
          <w:szCs w:val="24"/>
          <w:u w:val="single" w:color="0000FF"/>
        </w:rPr>
        <w:t>https://bazakonkurencyjnosci.funduszeeuropejskie.gov.pl/</w:t>
      </w:r>
    </w:p>
    <w:p w14:paraId="2EE08EEE" w14:textId="77777777" w:rsidR="00D164E4" w:rsidRPr="00612169" w:rsidRDefault="00D164E4" w:rsidP="00E708D0">
      <w:pPr>
        <w:pStyle w:val="Tekstpodstawowy"/>
        <w:spacing w:before="34" w:line="276" w:lineRule="auto"/>
        <w:rPr>
          <w:rFonts w:asciiTheme="minorHAnsi" w:hAnsiTheme="minorHAnsi" w:cstheme="minorHAnsi"/>
          <w:sz w:val="24"/>
          <w:szCs w:val="24"/>
        </w:rPr>
      </w:pPr>
    </w:p>
    <w:p w14:paraId="77D80B03" w14:textId="77777777" w:rsidR="00D164E4" w:rsidRPr="00612169" w:rsidRDefault="00D164E4" w:rsidP="00E708D0">
      <w:pPr>
        <w:pStyle w:val="Nagwek1"/>
        <w:numPr>
          <w:ilvl w:val="0"/>
          <w:numId w:val="2"/>
        </w:numPr>
        <w:tabs>
          <w:tab w:val="left" w:pos="537"/>
          <w:tab w:val="num" w:pos="720"/>
        </w:tabs>
        <w:spacing w:line="276" w:lineRule="auto"/>
        <w:ind w:left="537" w:hanging="344"/>
        <w:rPr>
          <w:rFonts w:asciiTheme="minorHAnsi" w:hAnsiTheme="minorHAnsi" w:cstheme="minorHAnsi"/>
          <w:sz w:val="24"/>
          <w:szCs w:val="24"/>
        </w:rPr>
      </w:pPr>
      <w:r w:rsidRPr="00612169">
        <w:rPr>
          <w:rFonts w:asciiTheme="minorHAnsi" w:hAnsiTheme="minorHAnsi" w:cstheme="minorHAnsi"/>
          <w:sz w:val="24"/>
          <w:szCs w:val="24"/>
        </w:rPr>
        <w:lastRenderedPageBreak/>
        <w:t>TERMIN</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ZWIĄZANIA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OFERTĄ</w:t>
      </w:r>
    </w:p>
    <w:p w14:paraId="362B6807" w14:textId="77777777" w:rsidR="00D164E4" w:rsidRPr="00612169" w:rsidRDefault="00D164E4" w:rsidP="00E708D0">
      <w:pPr>
        <w:pStyle w:val="Tekstpodstawowy"/>
        <w:spacing w:before="77" w:line="276" w:lineRule="auto"/>
        <w:rPr>
          <w:rFonts w:asciiTheme="minorHAnsi" w:hAnsiTheme="minorHAnsi" w:cstheme="minorHAnsi"/>
          <w:b/>
          <w:sz w:val="24"/>
          <w:szCs w:val="24"/>
        </w:rPr>
      </w:pPr>
    </w:p>
    <w:p w14:paraId="3A42AAC9" w14:textId="77777777" w:rsidR="00D164E4" w:rsidRPr="00612169" w:rsidRDefault="00D164E4" w:rsidP="00E708D0">
      <w:pPr>
        <w:pStyle w:val="Akapitzlist"/>
        <w:numPr>
          <w:ilvl w:val="1"/>
          <w:numId w:val="2"/>
        </w:numPr>
        <w:tabs>
          <w:tab w:val="left" w:pos="551"/>
          <w:tab w:val="left" w:pos="553"/>
        </w:tabs>
        <w:spacing w:line="276" w:lineRule="auto"/>
        <w:ind w:left="553" w:right="381"/>
        <w:jc w:val="left"/>
        <w:rPr>
          <w:rFonts w:asciiTheme="minorHAnsi" w:hAnsiTheme="minorHAnsi" w:cstheme="minorHAnsi"/>
          <w:sz w:val="24"/>
          <w:szCs w:val="24"/>
        </w:rPr>
      </w:pPr>
      <w:r w:rsidRPr="00612169">
        <w:rPr>
          <w:rFonts w:asciiTheme="minorHAnsi" w:hAnsiTheme="minorHAnsi" w:cstheme="minorHAnsi"/>
          <w:sz w:val="24"/>
          <w:szCs w:val="24"/>
        </w:rPr>
        <w:t xml:space="preserve">Termin związania ofertą wynosi </w:t>
      </w:r>
      <w:r>
        <w:rPr>
          <w:rFonts w:asciiTheme="minorHAnsi" w:hAnsiTheme="minorHAnsi" w:cstheme="minorHAnsi"/>
          <w:b/>
          <w:sz w:val="24"/>
          <w:szCs w:val="24"/>
        </w:rPr>
        <w:t>30</w:t>
      </w:r>
      <w:r w:rsidRPr="00612169">
        <w:rPr>
          <w:rFonts w:asciiTheme="minorHAnsi" w:hAnsiTheme="minorHAnsi" w:cstheme="minorHAnsi"/>
          <w:b/>
          <w:sz w:val="24"/>
          <w:szCs w:val="24"/>
        </w:rPr>
        <w:t xml:space="preserve"> dni. </w:t>
      </w:r>
      <w:r w:rsidRPr="00612169">
        <w:rPr>
          <w:rFonts w:asciiTheme="minorHAnsi" w:hAnsiTheme="minorHAnsi" w:cstheme="minorHAnsi"/>
          <w:sz w:val="24"/>
          <w:szCs w:val="24"/>
        </w:rPr>
        <w:t>Bieg terminu rozpoczyna się wraz z upływem terminu składania ofert.</w:t>
      </w:r>
    </w:p>
    <w:p w14:paraId="2A9EBD7C" w14:textId="77777777" w:rsidR="00D164E4" w:rsidRPr="00612169" w:rsidRDefault="00D164E4" w:rsidP="00E708D0">
      <w:pPr>
        <w:pStyle w:val="Tekstpodstawowy"/>
        <w:spacing w:before="40" w:line="276" w:lineRule="auto"/>
        <w:rPr>
          <w:rFonts w:asciiTheme="minorHAnsi" w:hAnsiTheme="minorHAnsi" w:cstheme="minorHAnsi"/>
          <w:sz w:val="24"/>
          <w:szCs w:val="24"/>
        </w:rPr>
      </w:pPr>
    </w:p>
    <w:p w14:paraId="26D7F712" w14:textId="77777777" w:rsidR="00D164E4" w:rsidRPr="00612169" w:rsidRDefault="00D164E4" w:rsidP="00E708D0">
      <w:pPr>
        <w:pStyle w:val="Nagwek1"/>
        <w:numPr>
          <w:ilvl w:val="0"/>
          <w:numId w:val="2"/>
        </w:numPr>
        <w:tabs>
          <w:tab w:val="left" w:pos="644"/>
          <w:tab w:val="num" w:pos="720"/>
        </w:tabs>
        <w:spacing w:line="276" w:lineRule="auto"/>
        <w:ind w:left="644" w:hanging="451"/>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PRZYGOTOWYWANIA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OFERTY</w:t>
      </w:r>
    </w:p>
    <w:p w14:paraId="462E29C8" w14:textId="77777777" w:rsidR="00D164E4" w:rsidRPr="00612169" w:rsidRDefault="00D164E4" w:rsidP="00E708D0">
      <w:pPr>
        <w:pStyle w:val="Tekstpodstawowy"/>
        <w:spacing w:before="77" w:line="276" w:lineRule="auto"/>
        <w:rPr>
          <w:rFonts w:asciiTheme="minorHAnsi" w:hAnsiTheme="minorHAnsi" w:cstheme="minorHAnsi"/>
          <w:b/>
          <w:sz w:val="24"/>
          <w:szCs w:val="24"/>
        </w:rPr>
      </w:pPr>
    </w:p>
    <w:p w14:paraId="7405B8FE" w14:textId="77777777" w:rsidR="00D164E4" w:rsidRPr="00E67329" w:rsidRDefault="00D164E4" w:rsidP="00E708D0">
      <w:pPr>
        <w:pStyle w:val="Akapitzlist"/>
        <w:numPr>
          <w:ilvl w:val="1"/>
          <w:numId w:val="2"/>
        </w:numPr>
        <w:tabs>
          <w:tab w:val="left" w:pos="551"/>
          <w:tab w:val="left" w:pos="553"/>
        </w:tabs>
        <w:spacing w:line="276" w:lineRule="auto"/>
        <w:ind w:right="401"/>
        <w:jc w:val="left"/>
        <w:rPr>
          <w:rFonts w:asciiTheme="minorHAnsi" w:hAnsiTheme="minorHAnsi" w:cstheme="minorHAnsi"/>
          <w:sz w:val="24"/>
          <w:szCs w:val="24"/>
        </w:rPr>
      </w:pPr>
      <w:r w:rsidRPr="00612169">
        <w:rPr>
          <w:rFonts w:asciiTheme="minorHAnsi" w:hAnsiTheme="minorHAnsi" w:cstheme="minorHAnsi"/>
          <w:sz w:val="24"/>
          <w:szCs w:val="24"/>
        </w:rPr>
        <w:t xml:space="preserve">Oferty składane są za pośrednictwem portalu </w:t>
      </w:r>
      <w:r w:rsidRPr="00E67329">
        <w:rPr>
          <w:rFonts w:asciiTheme="minorHAnsi" w:hAnsiTheme="minorHAnsi" w:cstheme="minorHAnsi"/>
          <w:sz w:val="24"/>
          <w:szCs w:val="24"/>
        </w:rPr>
        <w:t>Baza Konkurencyjnośc</w:t>
      </w:r>
      <w:r>
        <w:rPr>
          <w:rFonts w:asciiTheme="minorHAnsi" w:hAnsiTheme="minorHAnsi" w:cstheme="minorHAnsi"/>
          <w:sz w:val="24"/>
          <w:szCs w:val="24"/>
        </w:rPr>
        <w:t xml:space="preserve">i </w:t>
      </w:r>
      <w:hyperlink r:id="rId7" w:history="1">
        <w:r w:rsidRPr="00F26227">
          <w:rPr>
            <w:rStyle w:val="Hipercze"/>
            <w:rFonts w:asciiTheme="minorHAnsi" w:hAnsiTheme="minorHAnsi" w:cstheme="minorHAnsi"/>
            <w:sz w:val="24"/>
            <w:szCs w:val="24"/>
          </w:rPr>
          <w:t>https://bazakonkurencyjnosci.funduszeeuropejskie.gov.pl/</w:t>
        </w:r>
      </w:hyperlink>
      <w:r>
        <w:rPr>
          <w:rFonts w:asciiTheme="minorHAnsi" w:hAnsiTheme="minorHAnsi" w:cstheme="minorHAnsi"/>
          <w:sz w:val="24"/>
          <w:szCs w:val="24"/>
        </w:rPr>
        <w:t xml:space="preserve">, </w:t>
      </w:r>
      <w:r w:rsidRPr="00E67329">
        <w:rPr>
          <w:rFonts w:asciiTheme="minorHAnsi" w:hAnsiTheme="minorHAnsi" w:cstheme="minorHAnsi"/>
          <w:sz w:val="24"/>
          <w:szCs w:val="24"/>
        </w:rPr>
        <w:t>w jednej z następujących form:</w:t>
      </w:r>
    </w:p>
    <w:p w14:paraId="1A96D23A"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kwalifikowanym podpisem elektronicznym, lub</w:t>
      </w:r>
    </w:p>
    <w:p w14:paraId="270BA88E"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zaufanym (</w:t>
      </w:r>
      <w:proofErr w:type="spellStart"/>
      <w:r w:rsidRPr="00E67329">
        <w:rPr>
          <w:rFonts w:asciiTheme="minorHAnsi" w:hAnsiTheme="minorHAnsi" w:cstheme="minorHAnsi"/>
          <w:sz w:val="24"/>
          <w:szCs w:val="24"/>
        </w:rPr>
        <w:t>ePUAP</w:t>
      </w:r>
      <w:proofErr w:type="spellEnd"/>
      <w:r w:rsidRPr="00E67329">
        <w:rPr>
          <w:rFonts w:asciiTheme="minorHAnsi" w:hAnsiTheme="minorHAnsi" w:cstheme="minorHAnsi"/>
          <w:sz w:val="24"/>
          <w:szCs w:val="24"/>
        </w:rPr>
        <w:t>), lub</w:t>
      </w:r>
    </w:p>
    <w:p w14:paraId="054E0CE2"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osobistym (e-dowód), lub</w:t>
      </w:r>
    </w:p>
    <w:p w14:paraId="1E50DD8C" w14:textId="77777777" w:rsidR="00D164E4" w:rsidRPr="00E67329"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skanu dokumentu podpisanego własnoręcznie.</w:t>
      </w:r>
    </w:p>
    <w:p w14:paraId="1F4FF41E" w14:textId="77777777" w:rsidR="00D164E4" w:rsidRPr="00E67329" w:rsidRDefault="00D164E4" w:rsidP="00E708D0">
      <w:pPr>
        <w:pStyle w:val="Akapitzlist"/>
        <w:tabs>
          <w:tab w:val="left" w:pos="551"/>
          <w:tab w:val="left" w:pos="553"/>
        </w:tabs>
        <w:spacing w:line="276" w:lineRule="auto"/>
        <w:ind w:left="911" w:right="401" w:firstLine="0"/>
        <w:jc w:val="left"/>
        <w:rPr>
          <w:rFonts w:asciiTheme="minorHAnsi" w:hAnsiTheme="minorHAnsi" w:cstheme="minorHAnsi"/>
          <w:sz w:val="24"/>
          <w:szCs w:val="24"/>
        </w:rPr>
      </w:pPr>
      <w:r w:rsidRPr="00E67329">
        <w:rPr>
          <w:rFonts w:asciiTheme="minorHAnsi" w:hAnsiTheme="minorHAnsi" w:cstheme="minorHAnsi"/>
          <w:sz w:val="24"/>
          <w:szCs w:val="24"/>
        </w:rPr>
        <w:t>W</w:t>
      </w:r>
      <w:r w:rsidRPr="003114A0">
        <w:rPr>
          <w:rFonts w:ascii="Segoe UI" w:hAnsi="Segoe UI" w:cs="Segoe UI"/>
        </w:rPr>
        <w:t xml:space="preserve"> </w:t>
      </w:r>
      <w:r w:rsidRPr="003114A0">
        <w:rPr>
          <w:rFonts w:asciiTheme="minorHAnsi" w:hAnsiTheme="minorHAnsi" w:cstheme="minorHAnsi"/>
          <w:sz w:val="24"/>
          <w:szCs w:val="24"/>
        </w:rPr>
        <w:t xml:space="preserve">wszystkie załączniki do oferty </w:t>
      </w:r>
      <w:r>
        <w:rPr>
          <w:rFonts w:asciiTheme="minorHAnsi" w:hAnsiTheme="minorHAnsi" w:cstheme="minorHAnsi"/>
          <w:sz w:val="24"/>
          <w:szCs w:val="24"/>
        </w:rPr>
        <w:t>muszą być</w:t>
      </w:r>
      <w:r w:rsidRPr="003114A0">
        <w:rPr>
          <w:rFonts w:asciiTheme="minorHAnsi" w:hAnsiTheme="minorHAnsi" w:cstheme="minorHAnsi"/>
          <w:sz w:val="24"/>
          <w:szCs w:val="24"/>
        </w:rPr>
        <w:t xml:space="preserve"> podpisane tą samą formą, co </w:t>
      </w:r>
      <w:r>
        <w:rPr>
          <w:rFonts w:asciiTheme="minorHAnsi" w:hAnsiTheme="minorHAnsi" w:cstheme="minorHAnsi"/>
          <w:sz w:val="24"/>
          <w:szCs w:val="24"/>
        </w:rPr>
        <w:t>formularz ofertowy</w:t>
      </w:r>
      <w:r w:rsidRPr="00E67329">
        <w:rPr>
          <w:rFonts w:asciiTheme="minorHAnsi" w:hAnsiTheme="minorHAnsi" w:cstheme="minorHAnsi"/>
          <w:sz w:val="24"/>
          <w:szCs w:val="24"/>
        </w:rPr>
        <w:t>.</w:t>
      </w:r>
    </w:p>
    <w:p w14:paraId="5954D579" w14:textId="77777777" w:rsidR="00D164E4" w:rsidRPr="00612169" w:rsidRDefault="00D164E4" w:rsidP="00E708D0">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złożyć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tylko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jedną</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ofertę.</w:t>
      </w:r>
    </w:p>
    <w:p w14:paraId="268E741A" w14:textId="77777777" w:rsidR="00D164E4" w:rsidRPr="00612169" w:rsidRDefault="00D164E4" w:rsidP="00E708D0">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Oferta powinna być przygotowana zgodnie z wymogami określonymi w zapytaniu ofertowym. Oferta oraz pozostałe dokumenty, dla których Zamawiający określił wzory w formie załączników do zapytania ofertowego, powinny być sporządzone zgodnie z tymi wzorami.</w:t>
      </w:r>
    </w:p>
    <w:p w14:paraId="4208C790" w14:textId="77777777" w:rsidR="00D164E4" w:rsidRPr="00612169" w:rsidRDefault="00D164E4" w:rsidP="00E708D0">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sporządza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staranny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czytelny.</w:t>
      </w:r>
    </w:p>
    <w:p w14:paraId="65DCA90A" w14:textId="77777777" w:rsidR="00D164E4" w:rsidRPr="00612169" w:rsidRDefault="00D164E4" w:rsidP="00E708D0">
      <w:pPr>
        <w:pStyle w:val="Akapitzlist"/>
        <w:numPr>
          <w:ilvl w:val="1"/>
          <w:numId w:val="2"/>
        </w:numPr>
        <w:tabs>
          <w:tab w:val="left" w:pos="551"/>
          <w:tab w:val="left" w:pos="553"/>
        </w:tabs>
        <w:spacing w:before="39"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Oferta musi być podpisana przez Wykonawcę, tj. osobę (osoby) reprezentującą Wykonawcę, zgodnie 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zasadami reprezentacji wskazanymi we właściwym rejestrze lub centralnej ewidencji i informacji o działalności gospodarczej, lub osobę (osoby) upoważnioną do reprezentowania Wykonawcy. Jeżeli 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treści dokumentu określającego status prawny Wykonawcy lub pełnomocnictwa wynika, iż do reprezentowania Wykonawcy upoważnionych jest łącznie kilka osób,</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dokumenty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wchodzące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skład</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muszą</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podpisane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 powinien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sporządzony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umożliwiający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identyfikację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podpisującej</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złożony wraz z imienną pieczątką lub czytelny z podaniem imienia i nazwiska).</w:t>
      </w:r>
    </w:p>
    <w:p w14:paraId="5D4DDAA5" w14:textId="77777777" w:rsidR="00D164E4" w:rsidRPr="00612169" w:rsidRDefault="00D164E4" w:rsidP="00E708D0">
      <w:pPr>
        <w:pStyle w:val="Akapitzlist"/>
        <w:numPr>
          <w:ilvl w:val="1"/>
          <w:numId w:val="2"/>
        </w:numPr>
        <w:tabs>
          <w:tab w:val="left" w:pos="551"/>
          <w:tab w:val="left" w:pos="553"/>
        </w:tabs>
        <w:spacing w:before="1" w:line="276" w:lineRule="auto"/>
        <w:ind w:left="553" w:right="358"/>
        <w:jc w:val="left"/>
        <w:rPr>
          <w:rFonts w:asciiTheme="minorHAnsi" w:hAnsiTheme="minorHAnsi" w:cstheme="minorHAnsi"/>
          <w:sz w:val="24"/>
          <w:szCs w:val="24"/>
        </w:rPr>
      </w:pPr>
      <w:r w:rsidRPr="00612169">
        <w:rPr>
          <w:rFonts w:asciiTheme="minorHAnsi" w:hAnsiTheme="minorHAnsi" w:cstheme="minorHAnsi"/>
          <w:sz w:val="24"/>
          <w:szCs w:val="24"/>
        </w:rPr>
        <w:t>Jeżeli osoba (osoby) podpisująca ofertę (reprezentująca Wykonawcę lub Wykonawców występujących wspólnie) działa na podstawie pełnomocnictwa, pełnomocnictwo to musi zostać załączone do oferty.</w:t>
      </w:r>
    </w:p>
    <w:p w14:paraId="0EC9C901" w14:textId="77777777" w:rsidR="00D164E4" w:rsidRPr="007B36B5" w:rsidRDefault="00D164E4" w:rsidP="00E708D0">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przed</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upływem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terminu</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ofert,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zmienić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wycofać</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ofertę.</w:t>
      </w:r>
    </w:p>
    <w:p w14:paraId="6E30F5C4" w14:textId="77777777" w:rsidR="00D164E4" w:rsidRPr="00612169" w:rsidRDefault="00D164E4" w:rsidP="00E708D0">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7B36B5">
        <w:rPr>
          <w:rFonts w:asciiTheme="minorHAnsi" w:hAnsiTheme="minorHAnsi" w:cstheme="minorHAnsi"/>
          <w:sz w:val="24"/>
          <w:szCs w:val="24"/>
        </w:rPr>
        <w:t>Zamawiający nie dopuszcza możliwości uzupełniania ofert ani dokonywania poprawek skutkujących zmianą treści oferty po upływie terminu składania ofert</w:t>
      </w:r>
      <w:r>
        <w:rPr>
          <w:rFonts w:asciiTheme="minorHAnsi" w:hAnsiTheme="minorHAnsi" w:cstheme="minorHAnsi"/>
          <w:sz w:val="24"/>
          <w:szCs w:val="24"/>
        </w:rPr>
        <w:t>.</w:t>
      </w:r>
    </w:p>
    <w:p w14:paraId="67514834" w14:textId="77777777" w:rsidR="00D164E4" w:rsidRPr="00612169" w:rsidRDefault="00D164E4" w:rsidP="00E708D0">
      <w:pPr>
        <w:pStyle w:val="Tekstpodstawowy"/>
        <w:spacing w:before="77" w:line="276" w:lineRule="auto"/>
        <w:rPr>
          <w:rFonts w:asciiTheme="minorHAnsi" w:hAnsiTheme="minorHAnsi" w:cstheme="minorHAnsi"/>
          <w:sz w:val="24"/>
          <w:szCs w:val="24"/>
        </w:rPr>
      </w:pPr>
    </w:p>
    <w:p w14:paraId="344BD13A" w14:textId="77777777" w:rsidR="00D164E4" w:rsidRPr="00612169" w:rsidRDefault="00D164E4" w:rsidP="00E708D0">
      <w:pPr>
        <w:pStyle w:val="Nagwek1"/>
        <w:numPr>
          <w:ilvl w:val="0"/>
          <w:numId w:val="2"/>
        </w:numPr>
        <w:tabs>
          <w:tab w:val="left" w:pos="608"/>
          <w:tab w:val="num" w:pos="720"/>
        </w:tabs>
        <w:spacing w:before="1" w:line="276" w:lineRule="auto"/>
        <w:ind w:left="608" w:hanging="415"/>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OTWARCIA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5BA66BD8"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1A842C24" w14:textId="77777777" w:rsidR="00D164E4" w:rsidRPr="00612169" w:rsidRDefault="00D164E4" w:rsidP="00E708D0">
      <w:pPr>
        <w:pStyle w:val="Akapitzlist"/>
        <w:numPr>
          <w:ilvl w:val="1"/>
          <w:numId w:val="2"/>
        </w:numPr>
        <w:tabs>
          <w:tab w:val="left" w:pos="551"/>
        </w:tabs>
        <w:spacing w:line="276" w:lineRule="auto"/>
        <w:ind w:left="551" w:hanging="40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5B9E1F6B" w14:textId="77777777" w:rsidR="00D164E4" w:rsidRPr="00612169" w:rsidRDefault="00D164E4" w:rsidP="00E708D0">
      <w:pPr>
        <w:pStyle w:val="Tekstpodstawowy"/>
        <w:spacing w:before="82" w:line="276" w:lineRule="auto"/>
        <w:rPr>
          <w:rFonts w:asciiTheme="minorHAnsi" w:hAnsiTheme="minorHAnsi" w:cstheme="minorHAnsi"/>
          <w:sz w:val="24"/>
          <w:szCs w:val="24"/>
        </w:rPr>
      </w:pPr>
    </w:p>
    <w:p w14:paraId="5C282A81" w14:textId="77777777" w:rsidR="00D164E4" w:rsidRPr="00612169" w:rsidRDefault="00D164E4" w:rsidP="00E708D0">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składać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wyłącznie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pośrednictwem</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u w:val="single"/>
        </w:rPr>
        <w:t>bazy</w:t>
      </w:r>
      <w:r w:rsidRPr="00612169">
        <w:rPr>
          <w:rFonts w:asciiTheme="minorHAnsi" w:hAnsiTheme="minorHAnsi" w:cstheme="minorHAnsi"/>
          <w:spacing w:val="-6"/>
          <w:sz w:val="24"/>
          <w:szCs w:val="24"/>
          <w:u w:val="single"/>
        </w:rPr>
        <w:t xml:space="preserve"> </w:t>
      </w:r>
      <w:r w:rsidRPr="00612169">
        <w:rPr>
          <w:rFonts w:asciiTheme="minorHAnsi" w:hAnsiTheme="minorHAnsi" w:cstheme="minorHAnsi"/>
          <w:spacing w:val="-2"/>
          <w:sz w:val="24"/>
          <w:szCs w:val="24"/>
          <w:u w:val="single"/>
        </w:rPr>
        <w:t>konkurencyjności:</w:t>
      </w:r>
    </w:p>
    <w:p w14:paraId="0BF38084" w14:textId="77777777" w:rsidR="00D164E4" w:rsidRPr="00612169" w:rsidRDefault="00D164E4" w:rsidP="00E708D0">
      <w:pPr>
        <w:pStyle w:val="Tekstpodstawowy"/>
        <w:spacing w:before="77" w:line="276" w:lineRule="auto"/>
        <w:rPr>
          <w:rFonts w:asciiTheme="minorHAnsi" w:hAnsiTheme="minorHAnsi" w:cstheme="minorHAnsi"/>
          <w:sz w:val="24"/>
          <w:szCs w:val="24"/>
        </w:rPr>
      </w:pPr>
    </w:p>
    <w:p w14:paraId="1795FFC7" w14:textId="2CC14029" w:rsidR="00D164E4" w:rsidRPr="0049034B" w:rsidRDefault="00D164E4" w:rsidP="00E708D0">
      <w:pPr>
        <w:spacing w:line="276" w:lineRule="auto"/>
        <w:ind w:left="553"/>
        <w:rPr>
          <w:rFonts w:asciiTheme="minorHAnsi" w:hAnsiTheme="minorHAnsi" w:cstheme="minorHAnsi"/>
          <w:b/>
          <w:bCs/>
          <w:sz w:val="28"/>
          <w:szCs w:val="28"/>
        </w:rPr>
      </w:pPr>
      <w:r w:rsidRPr="005A7C62">
        <w:rPr>
          <w:rFonts w:asciiTheme="minorHAnsi" w:hAnsiTheme="minorHAnsi" w:cstheme="minorHAnsi"/>
          <w:b/>
          <w:bCs/>
          <w:sz w:val="24"/>
          <w:szCs w:val="24"/>
        </w:rPr>
        <w:t>w</w:t>
      </w:r>
      <w:r w:rsidRPr="005A7C62">
        <w:rPr>
          <w:rFonts w:asciiTheme="minorHAnsi" w:hAnsiTheme="minorHAnsi" w:cstheme="minorHAnsi"/>
          <w:b/>
          <w:bCs/>
          <w:spacing w:val="-7"/>
          <w:sz w:val="24"/>
          <w:szCs w:val="24"/>
        </w:rPr>
        <w:t xml:space="preserve"> </w:t>
      </w:r>
      <w:r w:rsidRPr="005A7C62">
        <w:rPr>
          <w:rFonts w:asciiTheme="minorHAnsi" w:hAnsiTheme="minorHAnsi" w:cstheme="minorHAnsi"/>
          <w:b/>
          <w:bCs/>
          <w:sz w:val="24"/>
          <w:szCs w:val="24"/>
        </w:rPr>
        <w:t>terminie</w:t>
      </w:r>
      <w:r w:rsidRPr="005A7C62">
        <w:rPr>
          <w:rFonts w:asciiTheme="minorHAnsi" w:hAnsiTheme="minorHAnsi" w:cstheme="minorHAnsi"/>
          <w:b/>
          <w:bCs/>
          <w:spacing w:val="-5"/>
          <w:sz w:val="24"/>
          <w:szCs w:val="24"/>
        </w:rPr>
        <w:t xml:space="preserve"> </w:t>
      </w:r>
      <w:r w:rsidRPr="005A7C62">
        <w:rPr>
          <w:rFonts w:asciiTheme="minorHAnsi" w:hAnsiTheme="minorHAnsi" w:cstheme="minorHAnsi"/>
          <w:b/>
          <w:bCs/>
          <w:sz w:val="24"/>
          <w:szCs w:val="24"/>
        </w:rPr>
        <w:t>do</w:t>
      </w:r>
      <w:r w:rsidRPr="005A7C62">
        <w:rPr>
          <w:rFonts w:asciiTheme="minorHAnsi" w:hAnsiTheme="minorHAnsi" w:cstheme="minorHAnsi"/>
          <w:b/>
          <w:bCs/>
          <w:spacing w:val="-4"/>
          <w:sz w:val="24"/>
          <w:szCs w:val="24"/>
        </w:rPr>
        <w:t xml:space="preserve"> </w:t>
      </w:r>
      <w:r w:rsidR="00F40EF6">
        <w:rPr>
          <w:rFonts w:asciiTheme="minorHAnsi" w:hAnsiTheme="minorHAnsi" w:cstheme="minorHAnsi"/>
          <w:b/>
          <w:bCs/>
          <w:spacing w:val="-4"/>
          <w:sz w:val="24"/>
          <w:szCs w:val="24"/>
        </w:rPr>
        <w:t>10</w:t>
      </w:r>
      <w:r w:rsidR="0052222F">
        <w:rPr>
          <w:rFonts w:asciiTheme="minorHAnsi" w:hAnsiTheme="minorHAnsi" w:cstheme="minorHAnsi"/>
          <w:b/>
          <w:bCs/>
          <w:spacing w:val="-4"/>
          <w:sz w:val="24"/>
          <w:szCs w:val="24"/>
        </w:rPr>
        <w:t>.0</w:t>
      </w:r>
      <w:r w:rsidR="00F40EF6">
        <w:rPr>
          <w:rFonts w:asciiTheme="minorHAnsi" w:hAnsiTheme="minorHAnsi" w:cstheme="minorHAnsi"/>
          <w:b/>
          <w:bCs/>
          <w:spacing w:val="-4"/>
          <w:sz w:val="24"/>
          <w:szCs w:val="24"/>
        </w:rPr>
        <w:t>2</w:t>
      </w:r>
      <w:r w:rsidR="0052222F">
        <w:rPr>
          <w:rFonts w:asciiTheme="minorHAnsi" w:hAnsiTheme="minorHAnsi" w:cstheme="minorHAnsi"/>
          <w:b/>
          <w:bCs/>
          <w:spacing w:val="-4"/>
          <w:sz w:val="24"/>
          <w:szCs w:val="24"/>
        </w:rPr>
        <w:t xml:space="preserve">.2026 </w:t>
      </w:r>
      <w:r w:rsidRPr="005A7C62">
        <w:rPr>
          <w:rFonts w:asciiTheme="minorHAnsi" w:hAnsiTheme="minorHAnsi" w:cstheme="minorHAnsi"/>
          <w:b/>
          <w:bCs/>
          <w:sz w:val="24"/>
          <w:szCs w:val="24"/>
        </w:rPr>
        <w:t>r. do końca dnia</w:t>
      </w:r>
      <w:r>
        <w:rPr>
          <w:rFonts w:asciiTheme="minorHAnsi" w:hAnsiTheme="minorHAnsi" w:cstheme="minorHAnsi"/>
          <w:b/>
          <w:bCs/>
          <w:sz w:val="24"/>
          <w:szCs w:val="24"/>
        </w:rPr>
        <w:t>.</w:t>
      </w:r>
    </w:p>
    <w:p w14:paraId="70823521"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4E3D29E6" w14:textId="77777777" w:rsidR="00D164E4" w:rsidRPr="00612169" w:rsidRDefault="00D164E4" w:rsidP="00E708D0">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złożone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inny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biorą</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udziału</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postępowaniu.</w:t>
      </w:r>
    </w:p>
    <w:p w14:paraId="1B7D4096" w14:textId="77777777" w:rsidR="00D164E4" w:rsidRPr="00612169" w:rsidRDefault="00D164E4" w:rsidP="00E708D0">
      <w:pPr>
        <w:pStyle w:val="Tekstpodstawowy"/>
        <w:spacing w:before="82" w:line="276" w:lineRule="auto"/>
        <w:rPr>
          <w:rFonts w:asciiTheme="minorHAnsi" w:hAnsiTheme="minorHAnsi" w:cstheme="minorHAnsi"/>
          <w:sz w:val="24"/>
          <w:szCs w:val="24"/>
        </w:rPr>
      </w:pPr>
    </w:p>
    <w:p w14:paraId="2F2380C7" w14:textId="77777777" w:rsidR="00D164E4" w:rsidRPr="00612169" w:rsidRDefault="00D164E4" w:rsidP="00E708D0">
      <w:pPr>
        <w:pStyle w:val="Akapitzlist"/>
        <w:numPr>
          <w:ilvl w:val="1"/>
          <w:numId w:val="2"/>
        </w:numPr>
        <w:tabs>
          <w:tab w:val="left" w:pos="426"/>
        </w:tabs>
        <w:spacing w:line="276" w:lineRule="auto"/>
        <w:ind w:left="567" w:right="3900" w:hanging="35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5"/>
          <w:sz w:val="24"/>
          <w:szCs w:val="24"/>
        </w:rPr>
        <w:t xml:space="preserve"> </w:t>
      </w:r>
      <w:r w:rsidRPr="00612169">
        <w:rPr>
          <w:rFonts w:asciiTheme="minorHAnsi" w:hAnsiTheme="minorHAnsi" w:cstheme="minorHAnsi"/>
          <w:b/>
          <w:sz w:val="24"/>
          <w:szCs w:val="24"/>
        </w:rPr>
        <w:t>oceny</w:t>
      </w:r>
      <w:r>
        <w:rPr>
          <w:rFonts w:asciiTheme="minorHAnsi" w:hAnsiTheme="minorHAnsi" w:cstheme="minorHAnsi"/>
          <w:b/>
          <w:spacing w:val="-4"/>
          <w:sz w:val="24"/>
          <w:szCs w:val="24"/>
        </w:rPr>
        <w:t xml:space="preserve"> </w:t>
      </w:r>
      <w:r w:rsidRPr="00612169">
        <w:rPr>
          <w:rFonts w:asciiTheme="minorHAnsi" w:hAnsiTheme="minorHAnsi" w:cstheme="minorHAnsi"/>
          <w:spacing w:val="-2"/>
          <w:sz w:val="24"/>
          <w:szCs w:val="24"/>
        </w:rPr>
        <w:t>ofert:</w:t>
      </w:r>
    </w:p>
    <w:p w14:paraId="0010144F" w14:textId="77777777" w:rsidR="00D164E4" w:rsidRPr="00A30E17"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Ocena ofert zostanie przeprowadzona w siedzibie Zamawiającego.</w:t>
      </w:r>
    </w:p>
    <w:p w14:paraId="03E7CF27" w14:textId="77777777" w:rsidR="00D164E4"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Termin oceny ofert upływa w ciągu 7 dni roboczych od dnia zakończenia składania ofert, z możliwością przedłużenia tego terminu w uzasadnionych przypadkach.</w:t>
      </w:r>
    </w:p>
    <w:p w14:paraId="6F02C456" w14:textId="77777777" w:rsidR="00D164E4"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Protokół z wyboru wykonawcy będzie udostępniany wykonawcom na ich żądanie.</w:t>
      </w:r>
    </w:p>
    <w:p w14:paraId="58331570" w14:textId="77777777" w:rsidR="00D164E4" w:rsidRPr="00A30E17" w:rsidRDefault="00D164E4" w:rsidP="00E708D0">
      <w:pPr>
        <w:pStyle w:val="Akapitzlist"/>
        <w:tabs>
          <w:tab w:val="left" w:pos="358"/>
        </w:tabs>
        <w:spacing w:before="39" w:line="276" w:lineRule="auto"/>
        <w:ind w:left="993" w:right="72"/>
        <w:jc w:val="left"/>
        <w:rPr>
          <w:rFonts w:asciiTheme="minorHAnsi" w:hAnsiTheme="minorHAnsi" w:cstheme="minorHAnsi"/>
          <w:sz w:val="24"/>
          <w:szCs w:val="24"/>
        </w:rPr>
      </w:pPr>
    </w:p>
    <w:p w14:paraId="3ACA5D9A" w14:textId="77777777" w:rsidR="00D164E4" w:rsidRPr="00612169" w:rsidRDefault="00D164E4" w:rsidP="00E708D0">
      <w:pPr>
        <w:pStyle w:val="Nagwek1"/>
        <w:numPr>
          <w:ilvl w:val="0"/>
          <w:numId w:val="2"/>
        </w:numPr>
        <w:tabs>
          <w:tab w:val="left" w:pos="598"/>
          <w:tab w:val="num" w:pos="720"/>
        </w:tabs>
        <w:spacing w:before="1" w:line="276" w:lineRule="auto"/>
        <w:ind w:left="598" w:hanging="407"/>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OBLICZENIA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4"/>
          <w:sz w:val="24"/>
          <w:szCs w:val="24"/>
        </w:rPr>
        <w:t>CENY</w:t>
      </w:r>
    </w:p>
    <w:p w14:paraId="0075B6B7"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3EEF2ED2" w14:textId="77777777" w:rsidR="00D164E4" w:rsidRPr="00612169" w:rsidRDefault="00D164E4" w:rsidP="00E708D0">
      <w:pPr>
        <w:pStyle w:val="Akapitzlist"/>
        <w:numPr>
          <w:ilvl w:val="1"/>
          <w:numId w:val="2"/>
        </w:numPr>
        <w:tabs>
          <w:tab w:val="left" w:pos="551"/>
          <w:tab w:val="left" w:pos="553"/>
        </w:tabs>
        <w:spacing w:line="276" w:lineRule="auto"/>
        <w:ind w:left="553" w:right="404"/>
        <w:jc w:val="left"/>
        <w:rPr>
          <w:rFonts w:asciiTheme="minorHAnsi" w:hAnsiTheme="minorHAnsi" w:cstheme="minorHAnsi"/>
          <w:sz w:val="24"/>
          <w:szCs w:val="24"/>
        </w:rPr>
      </w:pPr>
      <w:r w:rsidRPr="00612169">
        <w:rPr>
          <w:rFonts w:asciiTheme="minorHAnsi" w:hAnsiTheme="minorHAnsi" w:cstheme="minorHAnsi"/>
          <w:sz w:val="24"/>
          <w:szCs w:val="24"/>
        </w:rPr>
        <w:t>Cenę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określić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cyfrowo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PLN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walucie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obcej,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po </w:t>
      </w:r>
      <w:r w:rsidRPr="00612169">
        <w:rPr>
          <w:rFonts w:asciiTheme="minorHAnsi" w:hAnsiTheme="minorHAnsi" w:cstheme="minorHAnsi"/>
          <w:spacing w:val="-2"/>
          <w:sz w:val="24"/>
          <w:szCs w:val="24"/>
        </w:rPr>
        <w:t>przecinku.</w:t>
      </w:r>
    </w:p>
    <w:p w14:paraId="78E40BCC" w14:textId="77777777" w:rsidR="00D164E4" w:rsidRPr="00612169" w:rsidRDefault="00D164E4" w:rsidP="00E708D0">
      <w:pPr>
        <w:pStyle w:val="Akapitzlist"/>
        <w:numPr>
          <w:ilvl w:val="1"/>
          <w:numId w:val="2"/>
        </w:numPr>
        <w:tabs>
          <w:tab w:val="left" w:pos="551"/>
          <w:tab w:val="left" w:pos="553"/>
        </w:tabs>
        <w:spacing w:before="2"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W przypadku cen podanych w walucie obcej, na etapie oceny ofert zostaną one przeliczone po średnim kursie NBP z dnia publikacji zapytania ofertowego.</w:t>
      </w:r>
    </w:p>
    <w:p w14:paraId="5FA590C9" w14:textId="77777777" w:rsidR="00D164E4" w:rsidRPr="00612169" w:rsidRDefault="00D164E4" w:rsidP="00E708D0">
      <w:pPr>
        <w:pStyle w:val="Akapitzlist"/>
        <w:numPr>
          <w:ilvl w:val="1"/>
          <w:numId w:val="2"/>
        </w:numPr>
        <w:tabs>
          <w:tab w:val="left" w:pos="551"/>
          <w:tab w:val="left" w:pos="553"/>
        </w:tabs>
        <w:spacing w:line="276" w:lineRule="auto"/>
        <w:ind w:left="553" w:right="403"/>
        <w:jc w:val="left"/>
        <w:rPr>
          <w:rFonts w:asciiTheme="minorHAnsi" w:hAnsiTheme="minorHAnsi" w:cstheme="minorHAnsi"/>
          <w:sz w:val="24"/>
          <w:szCs w:val="24"/>
        </w:rPr>
      </w:pPr>
      <w:r w:rsidRPr="00CC1DFE">
        <w:rPr>
          <w:rFonts w:asciiTheme="minorHAnsi" w:hAnsiTheme="minorHAnsi" w:cstheme="minorHAnsi"/>
          <w:b/>
          <w:bCs/>
          <w:sz w:val="24"/>
          <w:szCs w:val="24"/>
        </w:rPr>
        <w:t>Ceną</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oferty</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jest</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cena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brutto</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podana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druku</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formularza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ofertowego</w:t>
      </w:r>
      <w:r w:rsidRPr="00CC1DFE">
        <w:rPr>
          <w:rFonts w:asciiTheme="minorHAnsi" w:hAnsiTheme="minorHAnsi" w:cstheme="minorHAnsi"/>
          <w:spacing w:val="40"/>
          <w:sz w:val="24"/>
          <w:szCs w:val="24"/>
        </w:rPr>
        <w:t xml:space="preserve"> </w:t>
      </w:r>
      <w:r w:rsidRPr="00CC1DFE">
        <w:rPr>
          <w:rFonts w:asciiTheme="minorHAnsi" w:hAnsiTheme="minorHAnsi" w:cstheme="minorHAnsi"/>
          <w:sz w:val="24"/>
          <w:szCs w:val="24"/>
        </w:rPr>
        <w:t>–</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Załączniku</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do zapytania ofertowego.</w:t>
      </w:r>
    </w:p>
    <w:p w14:paraId="6DB05CA3" w14:textId="77777777" w:rsidR="00D164E4" w:rsidRPr="00612169" w:rsidRDefault="00D164E4" w:rsidP="00E708D0">
      <w:pPr>
        <w:pStyle w:val="Akapitzlist"/>
        <w:numPr>
          <w:ilvl w:val="1"/>
          <w:numId w:val="2"/>
        </w:numPr>
        <w:tabs>
          <w:tab w:val="left" w:pos="551"/>
          <w:tab w:val="left" w:pos="553"/>
        </w:tabs>
        <w:spacing w:line="276" w:lineRule="auto"/>
        <w:ind w:left="553" w:right="405"/>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obejmować</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wynikające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zakresu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realizacji przedmiotu zamówienia określonego w zapytaniu ofertowym.</w:t>
      </w:r>
    </w:p>
    <w:p w14:paraId="21DECF74" w14:textId="77777777" w:rsidR="00D164E4" w:rsidRPr="00612169" w:rsidRDefault="00D164E4" w:rsidP="00E708D0">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uwzględniać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realizacji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zamówienia.</w:t>
      </w:r>
    </w:p>
    <w:p w14:paraId="7BC960E4" w14:textId="77777777" w:rsidR="00D164E4" w:rsidRPr="00612169" w:rsidRDefault="00D164E4" w:rsidP="00E708D0">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Zamawiający poprawi w ofercie oczywiste omyłki pisarskie, oczywiste omyłki rachunkowe z uwzględnieniem</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konsekwencji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rachunkowych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dokonanych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poprawek,</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inne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omyłki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polegające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na niezgodności oferty z zapytaniem ofertowym niepowodujące istotnych zmian w treści oferty – niezwłocznie zawiadamiając o tym Wykonawcę, którego oferta została poprawiona.</w:t>
      </w:r>
    </w:p>
    <w:p w14:paraId="7796FD2A" w14:textId="77777777" w:rsidR="00D164E4" w:rsidRPr="00612169" w:rsidRDefault="00D164E4" w:rsidP="00E708D0">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Przez</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oczywistą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omyłkę</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rachunkową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rozumie</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każdy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wadliwy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wynik</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działania</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matematycznego (rachunkowego) przy założeniu, że składniki działania są prawidłowe.</w:t>
      </w:r>
    </w:p>
    <w:p w14:paraId="767B3BA6" w14:textId="77777777" w:rsidR="00D164E4" w:rsidRPr="00612169" w:rsidRDefault="00D164E4" w:rsidP="00E708D0">
      <w:pPr>
        <w:pStyle w:val="Tekstpodstawowy"/>
        <w:spacing w:before="46" w:line="276" w:lineRule="auto"/>
        <w:rPr>
          <w:rFonts w:asciiTheme="minorHAnsi" w:hAnsiTheme="minorHAnsi" w:cstheme="minorHAnsi"/>
          <w:sz w:val="24"/>
          <w:szCs w:val="24"/>
        </w:rPr>
      </w:pPr>
    </w:p>
    <w:p w14:paraId="70AC5832" w14:textId="77777777" w:rsidR="00D164E4" w:rsidRPr="00D354DC" w:rsidRDefault="00D164E4" w:rsidP="00E708D0">
      <w:pPr>
        <w:pStyle w:val="Nagwek1"/>
        <w:numPr>
          <w:ilvl w:val="0"/>
          <w:numId w:val="2"/>
        </w:numPr>
        <w:tabs>
          <w:tab w:val="left" w:pos="633"/>
          <w:tab w:val="num" w:pos="720"/>
        </w:tabs>
        <w:spacing w:line="276" w:lineRule="auto"/>
        <w:ind w:left="191" w:right="408" w:firstLine="0"/>
        <w:rPr>
          <w:rFonts w:asciiTheme="minorHAnsi" w:hAnsiTheme="minorHAnsi" w:cstheme="minorHAnsi"/>
          <w:sz w:val="24"/>
          <w:szCs w:val="24"/>
        </w:rPr>
      </w:pPr>
      <w:r w:rsidRPr="00612169">
        <w:rPr>
          <w:rFonts w:asciiTheme="minorHAnsi" w:hAnsiTheme="minorHAnsi" w:cstheme="minorHAnsi"/>
          <w:sz w:val="24"/>
          <w:szCs w:val="24"/>
        </w:rPr>
        <w:t xml:space="preserve">OPIS KRYTERIÓW, KTÓRYMI ZAMAWIAJĄCY BĘDZIE SIĘ KIEROWAŁ PRZY WYBORZE </w:t>
      </w:r>
      <w:r w:rsidRPr="00D354DC">
        <w:rPr>
          <w:rFonts w:asciiTheme="minorHAnsi" w:hAnsiTheme="minorHAnsi" w:cstheme="minorHAnsi"/>
          <w:sz w:val="24"/>
          <w:szCs w:val="24"/>
        </w:rPr>
        <w:lastRenderedPageBreak/>
        <w:t>OFERTY WRAZ Z PODANIEM WAG TYCH KRYTERIÓW I SPOSOBU OCENY OFERT</w:t>
      </w:r>
    </w:p>
    <w:p w14:paraId="1EC070F9" w14:textId="77777777" w:rsidR="00D164E4" w:rsidRPr="00D354DC" w:rsidRDefault="00D164E4" w:rsidP="00E708D0">
      <w:pPr>
        <w:pStyle w:val="Akapitzlist"/>
        <w:numPr>
          <w:ilvl w:val="1"/>
          <w:numId w:val="2"/>
        </w:numPr>
        <w:tabs>
          <w:tab w:val="left" w:pos="551"/>
        </w:tabs>
        <w:spacing w:before="2"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Ocenie</w:t>
      </w:r>
      <w:r w:rsidRPr="00D354DC">
        <w:rPr>
          <w:rFonts w:asciiTheme="minorHAnsi" w:hAnsiTheme="minorHAnsi" w:cstheme="minorHAnsi"/>
          <w:spacing w:val="-11"/>
          <w:sz w:val="24"/>
          <w:szCs w:val="24"/>
        </w:rPr>
        <w:t xml:space="preserve"> </w:t>
      </w:r>
      <w:r w:rsidRPr="00D354DC">
        <w:rPr>
          <w:rFonts w:asciiTheme="minorHAnsi" w:hAnsiTheme="minorHAnsi" w:cstheme="minorHAnsi"/>
          <w:sz w:val="24"/>
          <w:szCs w:val="24"/>
        </w:rPr>
        <w:t>punktowej</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podlegają</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wyłącznie</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oferty</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niepodlegające</w:t>
      </w:r>
      <w:r w:rsidRPr="00D354DC">
        <w:rPr>
          <w:rFonts w:asciiTheme="minorHAnsi" w:hAnsiTheme="minorHAnsi" w:cstheme="minorHAnsi"/>
          <w:spacing w:val="-8"/>
          <w:sz w:val="24"/>
          <w:szCs w:val="24"/>
        </w:rPr>
        <w:t xml:space="preserve"> </w:t>
      </w:r>
      <w:r w:rsidRPr="00D354DC">
        <w:rPr>
          <w:rFonts w:asciiTheme="minorHAnsi" w:hAnsiTheme="minorHAnsi" w:cstheme="minorHAnsi"/>
          <w:spacing w:val="-2"/>
          <w:sz w:val="24"/>
          <w:szCs w:val="24"/>
        </w:rPr>
        <w:t>odrzuceniu.</w:t>
      </w:r>
    </w:p>
    <w:p w14:paraId="57BACF35" w14:textId="77777777" w:rsidR="00D164E4" w:rsidRPr="00D354DC" w:rsidRDefault="00D164E4" w:rsidP="00E708D0">
      <w:pPr>
        <w:pStyle w:val="Akapitzlist"/>
        <w:numPr>
          <w:ilvl w:val="1"/>
          <w:numId w:val="2"/>
        </w:numPr>
        <w:tabs>
          <w:tab w:val="left" w:pos="551"/>
        </w:tabs>
        <w:spacing w:before="44"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Kryteria</w:t>
      </w:r>
      <w:r w:rsidRPr="00D354DC">
        <w:rPr>
          <w:rFonts w:asciiTheme="minorHAnsi" w:hAnsiTheme="minorHAnsi" w:cstheme="minorHAnsi"/>
          <w:spacing w:val="-8"/>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ofert</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ich</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znaczenie</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oraz</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opis</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sposobu</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pacing w:val="-2"/>
          <w:sz w:val="24"/>
          <w:szCs w:val="24"/>
        </w:rPr>
        <w:t>ofert, 1 punkt = 1%:</w:t>
      </w:r>
    </w:p>
    <w:p w14:paraId="34ABFA6C" w14:textId="77777777" w:rsidR="00D164E4" w:rsidRPr="00612169" w:rsidRDefault="00D164E4" w:rsidP="00E708D0">
      <w:pPr>
        <w:pStyle w:val="Tekstpodstawowy"/>
        <w:spacing w:before="77" w:line="276" w:lineRule="auto"/>
        <w:rPr>
          <w:rFonts w:asciiTheme="minorHAnsi" w:hAnsiTheme="minorHAnsi" w:cstheme="minorHAnsi"/>
          <w:sz w:val="24"/>
          <w:szCs w:val="24"/>
          <w:highlight w:val="yellow"/>
        </w:rPr>
      </w:pPr>
    </w:p>
    <w:p w14:paraId="44B2D6BA" w14:textId="443B6F3B" w:rsidR="00D164E4" w:rsidRPr="00612169" w:rsidRDefault="00D164E4" w:rsidP="00E708D0">
      <w:pPr>
        <w:pStyle w:val="Akapitzlist"/>
        <w:widowControl/>
        <w:numPr>
          <w:ilvl w:val="1"/>
          <w:numId w:val="3"/>
        </w:numPr>
        <w:suppressAutoHyphens/>
        <w:autoSpaceDE/>
        <w:autoSpaceDN/>
        <w:spacing w:line="276" w:lineRule="auto"/>
        <w:ind w:left="1276"/>
        <w:contextualSpacing/>
        <w:jc w:val="left"/>
        <w:rPr>
          <w:rFonts w:asciiTheme="minorHAnsi" w:hAnsiTheme="minorHAnsi" w:cstheme="minorHAnsi"/>
          <w:b/>
          <w:bCs/>
          <w:color w:val="000000"/>
          <w:sz w:val="24"/>
          <w:szCs w:val="24"/>
        </w:rPr>
      </w:pPr>
      <w:r w:rsidRPr="00612169">
        <w:rPr>
          <w:rFonts w:asciiTheme="minorHAnsi" w:hAnsiTheme="minorHAnsi" w:cstheme="minorHAnsi"/>
          <w:b/>
          <w:bCs/>
          <w:color w:val="000000"/>
          <w:sz w:val="24"/>
          <w:szCs w:val="24"/>
        </w:rPr>
        <w:t xml:space="preserve">Cena </w:t>
      </w:r>
      <w:r>
        <w:rPr>
          <w:rFonts w:asciiTheme="minorHAnsi" w:hAnsiTheme="minorHAnsi" w:cstheme="minorHAnsi"/>
          <w:b/>
          <w:bCs/>
          <w:color w:val="000000"/>
          <w:sz w:val="24"/>
          <w:szCs w:val="24"/>
        </w:rPr>
        <w:t xml:space="preserve">brutto (C) </w:t>
      </w:r>
      <w:r w:rsidRPr="00612169">
        <w:rPr>
          <w:rFonts w:asciiTheme="minorHAnsi" w:hAnsiTheme="minorHAnsi" w:cstheme="minorHAnsi"/>
          <w:b/>
          <w:bCs/>
          <w:color w:val="000000"/>
          <w:sz w:val="24"/>
          <w:szCs w:val="24"/>
        </w:rPr>
        <w:t xml:space="preserve">– waga </w:t>
      </w:r>
      <w:r w:rsidR="000519EF">
        <w:rPr>
          <w:rFonts w:asciiTheme="minorHAnsi" w:hAnsiTheme="minorHAnsi" w:cstheme="minorHAnsi"/>
          <w:b/>
          <w:bCs/>
          <w:color w:val="000000"/>
          <w:sz w:val="24"/>
          <w:szCs w:val="24"/>
        </w:rPr>
        <w:t>60</w:t>
      </w:r>
      <w:r w:rsidRPr="00612169">
        <w:rPr>
          <w:rFonts w:asciiTheme="minorHAnsi" w:hAnsiTheme="minorHAnsi" w:cstheme="minorHAnsi"/>
          <w:b/>
          <w:bCs/>
          <w:color w:val="000000"/>
          <w:sz w:val="24"/>
          <w:szCs w:val="24"/>
        </w:rPr>
        <w:t xml:space="preserve">% (maksymalnie </w:t>
      </w:r>
      <w:r w:rsidR="000519EF">
        <w:rPr>
          <w:rFonts w:asciiTheme="minorHAnsi" w:hAnsiTheme="minorHAnsi" w:cstheme="minorHAnsi"/>
          <w:b/>
          <w:bCs/>
          <w:color w:val="000000"/>
          <w:sz w:val="24"/>
          <w:szCs w:val="24"/>
        </w:rPr>
        <w:t>6</w:t>
      </w:r>
      <w:r>
        <w:rPr>
          <w:rFonts w:asciiTheme="minorHAnsi" w:hAnsiTheme="minorHAnsi" w:cstheme="minorHAnsi"/>
          <w:b/>
          <w:bCs/>
          <w:color w:val="000000"/>
          <w:sz w:val="24"/>
          <w:szCs w:val="24"/>
        </w:rPr>
        <w:t>0</w:t>
      </w:r>
      <w:r w:rsidRPr="00612169">
        <w:rPr>
          <w:rFonts w:asciiTheme="minorHAnsi" w:hAnsiTheme="minorHAnsi" w:cstheme="minorHAnsi"/>
          <w:b/>
          <w:bCs/>
          <w:color w:val="000000"/>
          <w:sz w:val="24"/>
          <w:szCs w:val="24"/>
        </w:rPr>
        <w:t xml:space="preserve"> punktów), </w:t>
      </w:r>
    </w:p>
    <w:p w14:paraId="1BE48114"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 xml:space="preserve">Cenę </w:t>
      </w:r>
      <w:r>
        <w:rPr>
          <w:rFonts w:asciiTheme="minorHAnsi" w:hAnsiTheme="minorHAnsi" w:cstheme="minorHAnsi"/>
          <w:color w:val="000000"/>
          <w:sz w:val="24"/>
          <w:szCs w:val="24"/>
        </w:rPr>
        <w:t>brutto</w:t>
      </w:r>
      <w:r w:rsidRPr="00612169">
        <w:rPr>
          <w:rFonts w:asciiTheme="minorHAnsi" w:hAnsiTheme="minorHAnsi" w:cstheme="minorHAnsi"/>
          <w:color w:val="000000"/>
          <w:sz w:val="24"/>
          <w:szCs w:val="24"/>
        </w:rPr>
        <w:t xml:space="preserve"> za wykonanie zamówienia należy podać z dokładnością do dwóch miejsc po przecinku, cena powinna obejmować całkowity koszt realizacji zamówienia objętego zapytaniem ofertowym z uwzględnieniem wszystkich kosztów, w tym koszty ponoszone przez ewentualnych podwykonawców i partnerów.</w:t>
      </w:r>
    </w:p>
    <w:p w14:paraId="28389823" w14:textId="77777777" w:rsidR="00D164E4" w:rsidRPr="00612169" w:rsidRDefault="00D164E4" w:rsidP="00E708D0">
      <w:pPr>
        <w:spacing w:line="276" w:lineRule="auto"/>
        <w:ind w:left="1134"/>
        <w:rPr>
          <w:rFonts w:asciiTheme="minorHAnsi" w:hAnsiTheme="minorHAnsi" w:cstheme="minorHAnsi"/>
          <w:color w:val="000000"/>
          <w:sz w:val="24"/>
          <w:szCs w:val="24"/>
        </w:rPr>
      </w:pPr>
    </w:p>
    <w:p w14:paraId="1E312F37"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Punkty przyznawane za kryterium cena będą liczone wg następującego wzoru:</w:t>
      </w:r>
    </w:p>
    <w:p w14:paraId="5FED02CE" w14:textId="77777777" w:rsidR="00D164E4" w:rsidRPr="00612169" w:rsidRDefault="00D164E4" w:rsidP="00E708D0">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w:t>
      </w:r>
      <w:proofErr w:type="spellStart"/>
      <w:r w:rsidRPr="00612169">
        <w:rPr>
          <w:rFonts w:asciiTheme="minorHAnsi" w:hAnsiTheme="minorHAnsi" w:cstheme="minorHAnsi"/>
          <w:bCs/>
          <w:color w:val="000000"/>
          <w:sz w:val="24"/>
          <w:szCs w:val="24"/>
        </w:rPr>
        <w:t>C</w:t>
      </w:r>
      <w:r>
        <w:rPr>
          <w:rFonts w:asciiTheme="minorHAnsi" w:hAnsiTheme="minorHAnsi" w:cstheme="minorHAnsi"/>
          <w:bCs/>
          <w:color w:val="000000"/>
          <w:sz w:val="24"/>
          <w:szCs w:val="24"/>
        </w:rPr>
        <w:t>b</w:t>
      </w:r>
      <w:proofErr w:type="spellEnd"/>
    </w:p>
    <w:p w14:paraId="22919106" w14:textId="0FA3FD7A" w:rsidR="00D164E4" w:rsidRPr="00612169" w:rsidRDefault="00D164E4" w:rsidP="00E708D0">
      <w:pPr>
        <w:spacing w:line="276" w:lineRule="auto"/>
        <w:ind w:left="1701"/>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Cena (C) = ------------------------- x </w:t>
      </w:r>
      <w:r w:rsidR="000519EF">
        <w:rPr>
          <w:rFonts w:asciiTheme="minorHAnsi" w:hAnsiTheme="minorHAnsi" w:cstheme="minorHAnsi"/>
          <w:bCs/>
          <w:color w:val="000000"/>
          <w:sz w:val="24"/>
          <w:szCs w:val="24"/>
        </w:rPr>
        <w:t>60</w:t>
      </w:r>
      <w:r w:rsidRPr="00612169">
        <w:rPr>
          <w:rFonts w:asciiTheme="minorHAnsi" w:hAnsiTheme="minorHAnsi" w:cstheme="minorHAnsi"/>
          <w:bCs/>
          <w:color w:val="000000"/>
          <w:sz w:val="24"/>
          <w:szCs w:val="24"/>
        </w:rPr>
        <w:t xml:space="preserve"> pkt.</w:t>
      </w:r>
    </w:p>
    <w:p w14:paraId="45755424" w14:textId="77777777" w:rsidR="00D164E4" w:rsidRPr="00612169" w:rsidRDefault="00D164E4" w:rsidP="00E708D0">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Co</w:t>
      </w:r>
    </w:p>
    <w:p w14:paraId="4129D56D" w14:textId="77777777" w:rsidR="00D164E4" w:rsidRPr="00612169" w:rsidRDefault="00D164E4" w:rsidP="00E708D0">
      <w:pPr>
        <w:spacing w:line="276" w:lineRule="auto"/>
        <w:ind w:left="1134"/>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gdzie:</w:t>
      </w:r>
    </w:p>
    <w:p w14:paraId="7CED8319" w14:textId="77777777" w:rsidR="00D164E4" w:rsidRPr="00612169" w:rsidRDefault="00D164E4" w:rsidP="00E708D0">
      <w:pPr>
        <w:spacing w:line="276" w:lineRule="auto"/>
        <w:ind w:left="1134"/>
        <w:rPr>
          <w:rFonts w:asciiTheme="minorHAnsi" w:hAnsiTheme="minorHAnsi" w:cstheme="minorHAnsi"/>
          <w:bCs/>
          <w:color w:val="000000"/>
          <w:sz w:val="24"/>
          <w:szCs w:val="24"/>
        </w:rPr>
      </w:pPr>
      <w:proofErr w:type="spellStart"/>
      <w:r w:rsidRPr="00612169">
        <w:rPr>
          <w:rFonts w:asciiTheme="minorHAnsi" w:hAnsiTheme="minorHAnsi" w:cstheme="minorHAnsi"/>
          <w:bCs/>
          <w:color w:val="000000"/>
          <w:sz w:val="24"/>
          <w:szCs w:val="24"/>
        </w:rPr>
        <w:t>C</w:t>
      </w:r>
      <w:r>
        <w:rPr>
          <w:rFonts w:asciiTheme="minorHAnsi" w:hAnsiTheme="minorHAnsi" w:cstheme="minorHAnsi"/>
          <w:bCs/>
          <w:color w:val="000000"/>
          <w:sz w:val="24"/>
          <w:szCs w:val="24"/>
        </w:rPr>
        <w:t>b</w:t>
      </w:r>
      <w:proofErr w:type="spellEnd"/>
      <w:r w:rsidRPr="00612169">
        <w:rPr>
          <w:rFonts w:asciiTheme="minorHAnsi" w:hAnsiTheme="minorHAnsi" w:cstheme="minorHAnsi"/>
          <w:bCs/>
          <w:color w:val="000000"/>
          <w:sz w:val="24"/>
          <w:szCs w:val="24"/>
        </w:rPr>
        <w:t xml:space="preserve"> – najniższa cena ofertowa </w:t>
      </w:r>
      <w:r>
        <w:rPr>
          <w:rFonts w:asciiTheme="minorHAnsi" w:hAnsiTheme="minorHAnsi" w:cstheme="minorHAnsi"/>
          <w:bCs/>
          <w:color w:val="000000"/>
          <w:sz w:val="24"/>
          <w:szCs w:val="24"/>
        </w:rPr>
        <w:t>brutto</w:t>
      </w:r>
      <w:r w:rsidRPr="00612169">
        <w:rPr>
          <w:rFonts w:asciiTheme="minorHAnsi" w:hAnsiTheme="minorHAnsi" w:cstheme="minorHAnsi"/>
          <w:bCs/>
          <w:color w:val="000000"/>
          <w:sz w:val="24"/>
          <w:szCs w:val="24"/>
        </w:rPr>
        <w:t xml:space="preserve"> spośród badanych ofert </w:t>
      </w:r>
    </w:p>
    <w:p w14:paraId="3ECB4161" w14:textId="77777777" w:rsidR="00D164E4" w:rsidRPr="000519EF" w:rsidRDefault="00D164E4" w:rsidP="00E708D0">
      <w:pPr>
        <w:spacing w:line="276" w:lineRule="auto"/>
        <w:ind w:left="1134"/>
        <w:rPr>
          <w:rFonts w:asciiTheme="minorHAnsi" w:hAnsiTheme="minorHAnsi" w:cstheme="minorHAnsi"/>
          <w:bCs/>
          <w:color w:val="000000"/>
          <w:sz w:val="24"/>
          <w:szCs w:val="24"/>
        </w:rPr>
      </w:pPr>
      <w:r w:rsidRPr="000519EF">
        <w:rPr>
          <w:rFonts w:asciiTheme="minorHAnsi" w:hAnsiTheme="minorHAnsi" w:cstheme="minorHAnsi"/>
          <w:bCs/>
          <w:color w:val="000000"/>
          <w:sz w:val="24"/>
          <w:szCs w:val="24"/>
        </w:rPr>
        <w:t>Co – cena brutto badanej oferty.</w:t>
      </w:r>
    </w:p>
    <w:p w14:paraId="16980447" w14:textId="77777777" w:rsidR="00D164E4" w:rsidRPr="000519EF" w:rsidRDefault="00D164E4" w:rsidP="00E708D0">
      <w:pPr>
        <w:spacing w:line="276" w:lineRule="auto"/>
        <w:rPr>
          <w:rFonts w:asciiTheme="minorHAnsi" w:hAnsiTheme="minorHAnsi" w:cstheme="minorHAnsi"/>
          <w:color w:val="000000"/>
          <w:sz w:val="24"/>
          <w:szCs w:val="24"/>
        </w:rPr>
      </w:pPr>
    </w:p>
    <w:p w14:paraId="3C014AE8" w14:textId="77777777" w:rsidR="000519EF" w:rsidRPr="000519EF" w:rsidRDefault="000519EF" w:rsidP="000519EF">
      <w:pPr>
        <w:spacing w:line="276" w:lineRule="auto"/>
        <w:ind w:left="567"/>
        <w:rPr>
          <w:rFonts w:asciiTheme="minorHAnsi" w:hAnsiTheme="minorHAnsi" w:cstheme="minorHAnsi"/>
          <w:b/>
          <w:bCs/>
          <w:color w:val="000000"/>
          <w:sz w:val="24"/>
          <w:szCs w:val="24"/>
        </w:rPr>
      </w:pPr>
    </w:p>
    <w:p w14:paraId="18A37855" w14:textId="77777777" w:rsidR="000519EF" w:rsidRPr="000519EF" w:rsidRDefault="000519EF" w:rsidP="000519EF">
      <w:pPr>
        <w:pStyle w:val="Akapitzlist"/>
        <w:widowControl/>
        <w:numPr>
          <w:ilvl w:val="1"/>
          <w:numId w:val="3"/>
        </w:numPr>
        <w:tabs>
          <w:tab w:val="clear" w:pos="0"/>
          <w:tab w:val="num" w:pos="-283"/>
        </w:tabs>
        <w:suppressAutoHyphens/>
        <w:autoSpaceDE/>
        <w:autoSpaceDN/>
        <w:spacing w:line="276" w:lineRule="auto"/>
        <w:ind w:left="1276"/>
        <w:contextualSpacing/>
        <w:jc w:val="left"/>
        <w:rPr>
          <w:rFonts w:asciiTheme="minorHAnsi" w:hAnsiTheme="minorHAnsi" w:cstheme="minorHAnsi"/>
          <w:b/>
          <w:bCs/>
          <w:color w:val="000000"/>
          <w:sz w:val="24"/>
          <w:szCs w:val="24"/>
        </w:rPr>
      </w:pPr>
      <w:r w:rsidRPr="000519EF">
        <w:rPr>
          <w:rFonts w:asciiTheme="minorHAnsi" w:hAnsiTheme="minorHAnsi" w:cstheme="minorHAnsi"/>
          <w:b/>
          <w:bCs/>
          <w:color w:val="000000"/>
          <w:sz w:val="24"/>
          <w:szCs w:val="24"/>
        </w:rPr>
        <w:t>Termin wykonania (T) – waga 40% (maksymalnie 40 punktów)</w:t>
      </w:r>
    </w:p>
    <w:p w14:paraId="49510396" w14:textId="58645CEB" w:rsidR="000519EF" w:rsidRDefault="0006093A" w:rsidP="000519EF">
      <w:pPr>
        <w:spacing w:line="276" w:lineRule="auto"/>
        <w:ind w:left="1134"/>
        <w:rPr>
          <w:rFonts w:asciiTheme="minorHAnsi" w:hAnsiTheme="minorHAnsi" w:cstheme="minorHAnsi"/>
          <w:color w:val="000000"/>
          <w:sz w:val="24"/>
          <w:szCs w:val="24"/>
        </w:rPr>
      </w:pPr>
      <w:r w:rsidRPr="0006093A">
        <w:rPr>
          <w:rFonts w:asciiTheme="minorHAnsi" w:hAnsiTheme="minorHAnsi" w:cstheme="minorHAnsi"/>
          <w:color w:val="000000"/>
          <w:sz w:val="24"/>
          <w:szCs w:val="24"/>
        </w:rPr>
        <w:t>Ocena zostanie przyznana na podstawie liczby dni kalendarzowych zaoferowanych przez Wykonawcę jako termin realizacji zamówienia, licząc od dnia następnego po dniu zawarcia umowy. Punktacja zostanie przypisana zgodnie z poniższą tabelą:</w:t>
      </w:r>
      <w:r>
        <w:rPr>
          <w:rFonts w:asciiTheme="minorHAnsi" w:hAnsiTheme="minorHAnsi" w:cstheme="minorHAnsi"/>
          <w:color w:val="000000"/>
          <w:sz w:val="24"/>
          <w:szCs w:val="24"/>
        </w:rPr>
        <w:t xml:space="preserve"> </w:t>
      </w:r>
    </w:p>
    <w:p w14:paraId="44F9820D" w14:textId="77777777" w:rsidR="0006093A" w:rsidRPr="000519EF" w:rsidRDefault="0006093A" w:rsidP="000519EF">
      <w:pPr>
        <w:spacing w:line="276" w:lineRule="auto"/>
        <w:ind w:left="1134"/>
        <w:rPr>
          <w:rFonts w:asciiTheme="minorHAnsi" w:hAnsiTheme="minorHAnsi" w:cstheme="minorHAnsi"/>
          <w:color w:val="000000"/>
          <w:sz w:val="24"/>
          <w:szCs w:val="24"/>
        </w:rPr>
      </w:pPr>
    </w:p>
    <w:tbl>
      <w:tblPr>
        <w:tblStyle w:val="Tabela-Siatka"/>
        <w:tblW w:w="0" w:type="auto"/>
        <w:tblInd w:w="1134" w:type="dxa"/>
        <w:tblLook w:val="04A0" w:firstRow="1" w:lastRow="0" w:firstColumn="1" w:lastColumn="0" w:noHBand="0" w:noVBand="1"/>
      </w:tblPr>
      <w:tblGrid>
        <w:gridCol w:w="562"/>
        <w:gridCol w:w="2835"/>
        <w:gridCol w:w="3402"/>
      </w:tblGrid>
      <w:tr w:rsidR="000519EF" w:rsidRPr="000519EF" w14:paraId="5C0500F2" w14:textId="77777777" w:rsidTr="00A75B90">
        <w:tc>
          <w:tcPr>
            <w:tcW w:w="562" w:type="dxa"/>
          </w:tcPr>
          <w:p w14:paraId="44035F1E"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l.p.</w:t>
            </w:r>
          </w:p>
        </w:tc>
        <w:tc>
          <w:tcPr>
            <w:tcW w:w="2835" w:type="dxa"/>
          </w:tcPr>
          <w:p w14:paraId="5064E2A1" w14:textId="595A1341"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 xml:space="preserve">Liczba dni </w:t>
            </w:r>
            <w:r w:rsidR="0006093A">
              <w:rPr>
                <w:rFonts w:asciiTheme="minorHAnsi" w:hAnsiTheme="minorHAnsi" w:cstheme="minorHAnsi"/>
                <w:color w:val="000000"/>
                <w:sz w:val="24"/>
                <w:szCs w:val="24"/>
              </w:rPr>
              <w:t>kalendarzowych</w:t>
            </w:r>
          </w:p>
        </w:tc>
        <w:tc>
          <w:tcPr>
            <w:tcW w:w="3402" w:type="dxa"/>
          </w:tcPr>
          <w:p w14:paraId="4957276F"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Przypisana wartość punktowa</w:t>
            </w:r>
          </w:p>
          <w:p w14:paraId="2F90AB36"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(0-40 punktów max)</w:t>
            </w:r>
          </w:p>
        </w:tc>
      </w:tr>
      <w:tr w:rsidR="000519EF" w:rsidRPr="000519EF" w14:paraId="2F27ABD6" w14:textId="77777777" w:rsidTr="00A75B90">
        <w:tc>
          <w:tcPr>
            <w:tcW w:w="562" w:type="dxa"/>
          </w:tcPr>
          <w:p w14:paraId="470224F2"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1</w:t>
            </w:r>
          </w:p>
        </w:tc>
        <w:tc>
          <w:tcPr>
            <w:tcW w:w="2835" w:type="dxa"/>
          </w:tcPr>
          <w:p w14:paraId="38503A5F" w14:textId="369B2957" w:rsidR="000519EF" w:rsidRPr="000519EF" w:rsidRDefault="00F47250" w:rsidP="00A75B90">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do </w:t>
            </w:r>
            <w:r w:rsidR="00E95A62">
              <w:rPr>
                <w:rFonts w:asciiTheme="minorHAnsi" w:hAnsiTheme="minorHAnsi" w:cstheme="minorHAnsi"/>
                <w:color w:val="000000"/>
                <w:sz w:val="24"/>
                <w:szCs w:val="24"/>
              </w:rPr>
              <w:t>28</w:t>
            </w:r>
            <w:r>
              <w:rPr>
                <w:rFonts w:asciiTheme="minorHAnsi" w:hAnsiTheme="minorHAnsi" w:cstheme="minorHAnsi"/>
                <w:color w:val="000000"/>
                <w:sz w:val="24"/>
                <w:szCs w:val="24"/>
              </w:rPr>
              <w:t xml:space="preserve"> dni</w:t>
            </w:r>
          </w:p>
        </w:tc>
        <w:tc>
          <w:tcPr>
            <w:tcW w:w="3402" w:type="dxa"/>
          </w:tcPr>
          <w:p w14:paraId="78DC1BE9"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40</w:t>
            </w:r>
          </w:p>
        </w:tc>
      </w:tr>
      <w:tr w:rsidR="000519EF" w:rsidRPr="000519EF" w14:paraId="43AC05DB" w14:textId="77777777" w:rsidTr="00A75B90">
        <w:tc>
          <w:tcPr>
            <w:tcW w:w="562" w:type="dxa"/>
          </w:tcPr>
          <w:p w14:paraId="1FF803B1"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2</w:t>
            </w:r>
          </w:p>
        </w:tc>
        <w:tc>
          <w:tcPr>
            <w:tcW w:w="2835" w:type="dxa"/>
          </w:tcPr>
          <w:p w14:paraId="08B253B4" w14:textId="6DDF0444" w:rsidR="000519EF" w:rsidRPr="000519EF" w:rsidRDefault="00F47250" w:rsidP="00A75B90">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29 do </w:t>
            </w:r>
            <w:r w:rsidR="00E95A62">
              <w:rPr>
                <w:rFonts w:asciiTheme="minorHAnsi" w:hAnsiTheme="minorHAnsi" w:cstheme="minorHAnsi"/>
                <w:color w:val="000000"/>
                <w:sz w:val="24"/>
                <w:szCs w:val="24"/>
              </w:rPr>
              <w:t>42</w:t>
            </w:r>
            <w:r>
              <w:rPr>
                <w:rFonts w:asciiTheme="minorHAnsi" w:hAnsiTheme="minorHAnsi" w:cstheme="minorHAnsi"/>
                <w:color w:val="000000"/>
                <w:sz w:val="24"/>
                <w:szCs w:val="24"/>
              </w:rPr>
              <w:t xml:space="preserve"> dni</w:t>
            </w:r>
          </w:p>
        </w:tc>
        <w:tc>
          <w:tcPr>
            <w:tcW w:w="3402" w:type="dxa"/>
          </w:tcPr>
          <w:p w14:paraId="3C41CEEC"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20</w:t>
            </w:r>
          </w:p>
        </w:tc>
      </w:tr>
      <w:tr w:rsidR="000519EF" w:rsidRPr="000519EF" w14:paraId="326AE1B4" w14:textId="77777777" w:rsidTr="00A75B90">
        <w:tc>
          <w:tcPr>
            <w:tcW w:w="562" w:type="dxa"/>
          </w:tcPr>
          <w:p w14:paraId="39697F65"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3</w:t>
            </w:r>
          </w:p>
        </w:tc>
        <w:tc>
          <w:tcPr>
            <w:tcW w:w="2835" w:type="dxa"/>
          </w:tcPr>
          <w:p w14:paraId="1F49218E" w14:textId="3BAA745D" w:rsidR="000519EF" w:rsidRPr="000519EF" w:rsidRDefault="00F47250" w:rsidP="00A75B90">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43 do </w:t>
            </w:r>
            <w:r w:rsidR="00E95A62">
              <w:rPr>
                <w:rFonts w:asciiTheme="minorHAnsi" w:hAnsiTheme="minorHAnsi" w:cstheme="minorHAnsi"/>
                <w:color w:val="000000"/>
                <w:sz w:val="24"/>
                <w:szCs w:val="24"/>
              </w:rPr>
              <w:t>56</w:t>
            </w:r>
            <w:r>
              <w:rPr>
                <w:rFonts w:asciiTheme="minorHAnsi" w:hAnsiTheme="minorHAnsi" w:cstheme="minorHAnsi"/>
                <w:color w:val="000000"/>
                <w:sz w:val="24"/>
                <w:szCs w:val="24"/>
              </w:rPr>
              <w:t xml:space="preserve"> dni</w:t>
            </w:r>
          </w:p>
        </w:tc>
        <w:tc>
          <w:tcPr>
            <w:tcW w:w="3402" w:type="dxa"/>
          </w:tcPr>
          <w:p w14:paraId="53991296"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10</w:t>
            </w:r>
          </w:p>
        </w:tc>
      </w:tr>
      <w:tr w:rsidR="000519EF" w:rsidRPr="000519EF" w14:paraId="606DE0B2" w14:textId="77777777" w:rsidTr="00A75B90">
        <w:tc>
          <w:tcPr>
            <w:tcW w:w="562" w:type="dxa"/>
          </w:tcPr>
          <w:p w14:paraId="49618EBB"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4</w:t>
            </w:r>
          </w:p>
        </w:tc>
        <w:tc>
          <w:tcPr>
            <w:tcW w:w="2835" w:type="dxa"/>
          </w:tcPr>
          <w:p w14:paraId="3EAD7BB1" w14:textId="4117D262" w:rsidR="000519EF" w:rsidRPr="000519EF" w:rsidRDefault="00F47250" w:rsidP="00A75B90">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57 do </w:t>
            </w:r>
            <w:r w:rsidR="00E95A62">
              <w:rPr>
                <w:rFonts w:asciiTheme="minorHAnsi" w:hAnsiTheme="minorHAnsi" w:cstheme="minorHAnsi"/>
                <w:color w:val="000000"/>
                <w:sz w:val="24"/>
                <w:szCs w:val="24"/>
              </w:rPr>
              <w:t>70</w:t>
            </w:r>
            <w:r w:rsidR="000519EF" w:rsidRPr="000519EF">
              <w:rPr>
                <w:rFonts w:asciiTheme="minorHAnsi" w:hAnsiTheme="minorHAnsi" w:cstheme="minorHAnsi"/>
                <w:color w:val="000000"/>
                <w:sz w:val="24"/>
                <w:szCs w:val="24"/>
              </w:rPr>
              <w:t xml:space="preserve"> </w:t>
            </w:r>
            <w:r>
              <w:rPr>
                <w:rFonts w:asciiTheme="minorHAnsi" w:hAnsiTheme="minorHAnsi" w:cstheme="minorHAnsi"/>
                <w:color w:val="000000"/>
                <w:sz w:val="24"/>
                <w:szCs w:val="24"/>
              </w:rPr>
              <w:t>dni</w:t>
            </w:r>
          </w:p>
        </w:tc>
        <w:tc>
          <w:tcPr>
            <w:tcW w:w="3402" w:type="dxa"/>
          </w:tcPr>
          <w:p w14:paraId="206F1463" w14:textId="77777777" w:rsidR="000519EF" w:rsidRPr="000519EF" w:rsidRDefault="000519EF" w:rsidP="00A75B90">
            <w:pPr>
              <w:spacing w:line="276" w:lineRule="auto"/>
              <w:rPr>
                <w:rFonts w:asciiTheme="minorHAnsi" w:hAnsiTheme="minorHAnsi" w:cstheme="minorHAnsi"/>
                <w:color w:val="000000"/>
                <w:sz w:val="24"/>
                <w:szCs w:val="24"/>
              </w:rPr>
            </w:pPr>
            <w:r w:rsidRPr="000519EF">
              <w:rPr>
                <w:rFonts w:asciiTheme="minorHAnsi" w:hAnsiTheme="minorHAnsi" w:cstheme="minorHAnsi"/>
                <w:color w:val="000000"/>
                <w:sz w:val="24"/>
                <w:szCs w:val="24"/>
              </w:rPr>
              <w:t>5</w:t>
            </w:r>
          </w:p>
        </w:tc>
      </w:tr>
    </w:tbl>
    <w:p w14:paraId="24E62182" w14:textId="77777777" w:rsidR="000519EF" w:rsidRPr="000519EF" w:rsidRDefault="000519EF" w:rsidP="000519EF">
      <w:pPr>
        <w:spacing w:line="276" w:lineRule="auto"/>
        <w:ind w:left="1134"/>
        <w:rPr>
          <w:rFonts w:asciiTheme="minorHAnsi" w:hAnsiTheme="minorHAnsi" w:cstheme="minorHAnsi"/>
          <w:b/>
          <w:bCs/>
          <w:color w:val="000000"/>
          <w:sz w:val="24"/>
          <w:szCs w:val="24"/>
        </w:rPr>
      </w:pPr>
    </w:p>
    <w:p w14:paraId="6C111006" w14:textId="77777777" w:rsidR="0006093A" w:rsidRPr="00C70D7B" w:rsidRDefault="0006093A" w:rsidP="0006093A">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 xml:space="preserve">Minimalny </w:t>
      </w:r>
      <w:r>
        <w:rPr>
          <w:rFonts w:asciiTheme="minorHAnsi" w:hAnsiTheme="minorHAnsi" w:cstheme="minorHAnsi"/>
          <w:color w:val="000000"/>
          <w:sz w:val="24"/>
          <w:szCs w:val="24"/>
        </w:rPr>
        <w:t xml:space="preserve">dopuszczalny </w:t>
      </w:r>
      <w:r w:rsidRPr="00C70D7B">
        <w:rPr>
          <w:rFonts w:asciiTheme="minorHAnsi" w:hAnsiTheme="minorHAnsi" w:cstheme="minorHAnsi"/>
          <w:color w:val="000000"/>
          <w:sz w:val="24"/>
          <w:szCs w:val="24"/>
        </w:rPr>
        <w:t>termin realizacji zamówienia wynosi 28 dni kalendarzowych, licząc od dnia następnego po dniu zawarcia umowy.</w:t>
      </w:r>
    </w:p>
    <w:p w14:paraId="65A0A7B2" w14:textId="77777777" w:rsidR="0006093A" w:rsidRPr="00C70D7B" w:rsidRDefault="0006093A" w:rsidP="0006093A">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 xml:space="preserve">Maksymalny </w:t>
      </w:r>
      <w:r>
        <w:rPr>
          <w:rFonts w:asciiTheme="minorHAnsi" w:hAnsiTheme="minorHAnsi" w:cstheme="minorHAnsi"/>
          <w:color w:val="000000"/>
          <w:sz w:val="24"/>
          <w:szCs w:val="24"/>
        </w:rPr>
        <w:t xml:space="preserve">dopuszczalny </w:t>
      </w:r>
      <w:r w:rsidRPr="00C70D7B">
        <w:rPr>
          <w:rFonts w:asciiTheme="minorHAnsi" w:hAnsiTheme="minorHAnsi" w:cstheme="minorHAnsi"/>
          <w:color w:val="000000"/>
          <w:sz w:val="24"/>
          <w:szCs w:val="24"/>
        </w:rPr>
        <w:t>termin realizacji zamówienia wynosi 70 dni kalendarzowych, licząc od dnia następnego po dniu zawarcia umowy.</w:t>
      </w:r>
    </w:p>
    <w:p w14:paraId="5F4E38B2" w14:textId="77777777" w:rsidR="0006093A" w:rsidRPr="00C70D7B" w:rsidRDefault="0006093A" w:rsidP="0006093A">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Wykonawca zobowiązany jest zaoferować termin mieszczący się w powyższym przedziale.</w:t>
      </w:r>
      <w:r>
        <w:rPr>
          <w:rFonts w:asciiTheme="minorHAnsi" w:hAnsiTheme="minorHAnsi" w:cstheme="minorHAnsi"/>
          <w:color w:val="000000"/>
          <w:sz w:val="24"/>
          <w:szCs w:val="24"/>
        </w:rPr>
        <w:t xml:space="preserve"> Termin wskazany w ofercie jest wiążący i będzie stanowił element treści w umowie. </w:t>
      </w:r>
    </w:p>
    <w:p w14:paraId="3B63026F" w14:textId="77777777" w:rsidR="000519EF" w:rsidRPr="000519EF" w:rsidRDefault="000519EF" w:rsidP="0006093A">
      <w:pPr>
        <w:spacing w:line="276" w:lineRule="auto"/>
        <w:rPr>
          <w:rFonts w:asciiTheme="minorHAnsi" w:hAnsiTheme="minorHAnsi" w:cstheme="minorHAnsi"/>
          <w:b/>
          <w:bCs/>
          <w:color w:val="000000"/>
          <w:sz w:val="24"/>
          <w:szCs w:val="24"/>
        </w:rPr>
      </w:pPr>
    </w:p>
    <w:p w14:paraId="606128C0" w14:textId="77777777" w:rsidR="000519EF" w:rsidRPr="000519EF" w:rsidRDefault="000519EF" w:rsidP="000519EF">
      <w:pPr>
        <w:spacing w:line="276" w:lineRule="auto"/>
        <w:ind w:left="851"/>
        <w:rPr>
          <w:rFonts w:asciiTheme="minorHAnsi" w:hAnsiTheme="minorHAnsi" w:cstheme="minorHAnsi"/>
          <w:b/>
          <w:bCs/>
          <w:color w:val="000000"/>
          <w:sz w:val="24"/>
          <w:szCs w:val="24"/>
        </w:rPr>
      </w:pPr>
      <w:r w:rsidRPr="000519EF">
        <w:rPr>
          <w:rFonts w:asciiTheme="minorHAnsi" w:hAnsiTheme="minorHAnsi" w:cstheme="minorHAnsi"/>
          <w:b/>
          <w:bCs/>
          <w:color w:val="000000"/>
          <w:sz w:val="24"/>
          <w:szCs w:val="24"/>
        </w:rPr>
        <w:t>Opis sposobu wyliczenia oceny końcowej w kryteriach:</w:t>
      </w:r>
    </w:p>
    <w:p w14:paraId="0A653215" w14:textId="77777777" w:rsidR="000519EF" w:rsidRPr="000519EF" w:rsidRDefault="000519EF" w:rsidP="000519EF">
      <w:pPr>
        <w:spacing w:line="276" w:lineRule="auto"/>
        <w:ind w:left="1134"/>
        <w:rPr>
          <w:rFonts w:asciiTheme="minorHAnsi" w:hAnsiTheme="minorHAnsi" w:cstheme="minorHAnsi"/>
          <w:color w:val="000000"/>
          <w:sz w:val="24"/>
          <w:szCs w:val="24"/>
        </w:rPr>
      </w:pPr>
      <w:r w:rsidRPr="000519EF">
        <w:rPr>
          <w:rFonts w:asciiTheme="minorHAnsi" w:hAnsiTheme="minorHAnsi" w:cstheme="minorHAnsi"/>
          <w:color w:val="000000"/>
          <w:sz w:val="24"/>
          <w:szCs w:val="24"/>
        </w:rPr>
        <w:lastRenderedPageBreak/>
        <w:t xml:space="preserve">OK = C + T </w:t>
      </w:r>
    </w:p>
    <w:p w14:paraId="673F0B6B" w14:textId="77777777" w:rsidR="000519EF" w:rsidRPr="000519EF" w:rsidRDefault="000519EF" w:rsidP="000519EF">
      <w:pPr>
        <w:spacing w:line="276" w:lineRule="auto"/>
        <w:ind w:left="1134"/>
        <w:rPr>
          <w:rFonts w:asciiTheme="minorHAnsi" w:hAnsiTheme="minorHAnsi" w:cstheme="minorHAnsi"/>
          <w:color w:val="000000"/>
          <w:sz w:val="24"/>
          <w:szCs w:val="24"/>
        </w:rPr>
      </w:pPr>
    </w:p>
    <w:p w14:paraId="78A6061F" w14:textId="77777777" w:rsidR="000519EF" w:rsidRPr="000519EF" w:rsidRDefault="000519EF" w:rsidP="000519EF">
      <w:pPr>
        <w:spacing w:line="276" w:lineRule="auto"/>
        <w:ind w:left="1134"/>
        <w:rPr>
          <w:rFonts w:asciiTheme="minorHAnsi" w:hAnsiTheme="minorHAnsi" w:cstheme="minorHAnsi"/>
          <w:color w:val="000000"/>
          <w:sz w:val="24"/>
          <w:szCs w:val="24"/>
        </w:rPr>
      </w:pPr>
      <w:r w:rsidRPr="000519EF">
        <w:rPr>
          <w:rFonts w:asciiTheme="minorHAnsi" w:hAnsiTheme="minorHAnsi" w:cstheme="minorHAnsi"/>
          <w:color w:val="000000"/>
          <w:sz w:val="24"/>
          <w:szCs w:val="24"/>
        </w:rPr>
        <w:t>gdzie:</w:t>
      </w:r>
    </w:p>
    <w:p w14:paraId="1445D5F1" w14:textId="77777777" w:rsidR="000519EF" w:rsidRPr="000519EF" w:rsidRDefault="000519EF" w:rsidP="000519EF">
      <w:pPr>
        <w:spacing w:line="276" w:lineRule="auto"/>
        <w:ind w:left="1134"/>
        <w:rPr>
          <w:rFonts w:asciiTheme="minorHAnsi" w:hAnsiTheme="minorHAnsi" w:cstheme="minorHAnsi"/>
          <w:color w:val="000000"/>
          <w:sz w:val="24"/>
          <w:szCs w:val="24"/>
        </w:rPr>
      </w:pPr>
      <w:r w:rsidRPr="000519EF">
        <w:rPr>
          <w:rFonts w:asciiTheme="minorHAnsi" w:hAnsiTheme="minorHAnsi" w:cstheme="minorHAnsi"/>
          <w:color w:val="000000"/>
          <w:sz w:val="24"/>
          <w:szCs w:val="24"/>
        </w:rPr>
        <w:t xml:space="preserve">OK (ocena końcowa) – suma punktów przyznanych w poszczególnych kryteriach </w:t>
      </w:r>
    </w:p>
    <w:p w14:paraId="562D29A2" w14:textId="77777777" w:rsidR="000519EF" w:rsidRPr="000519EF" w:rsidRDefault="000519EF" w:rsidP="000519EF">
      <w:pPr>
        <w:spacing w:line="276" w:lineRule="auto"/>
        <w:ind w:left="1134"/>
        <w:rPr>
          <w:rFonts w:asciiTheme="minorHAnsi" w:hAnsiTheme="minorHAnsi" w:cstheme="minorHAnsi"/>
          <w:color w:val="000000"/>
          <w:sz w:val="24"/>
          <w:szCs w:val="24"/>
        </w:rPr>
      </w:pPr>
      <w:r w:rsidRPr="000519EF">
        <w:rPr>
          <w:rFonts w:asciiTheme="minorHAnsi" w:hAnsiTheme="minorHAnsi" w:cstheme="minorHAnsi"/>
          <w:color w:val="000000"/>
          <w:sz w:val="24"/>
          <w:szCs w:val="24"/>
        </w:rPr>
        <w:t>C – Liczba punktów przyznanych Wykonawcy za kryterium „Cena netto”</w:t>
      </w:r>
    </w:p>
    <w:p w14:paraId="1DA316B4" w14:textId="77777777" w:rsidR="000519EF" w:rsidRPr="00750993" w:rsidRDefault="000519EF" w:rsidP="000519EF">
      <w:pPr>
        <w:spacing w:line="276" w:lineRule="auto"/>
        <w:ind w:left="1134"/>
        <w:rPr>
          <w:rFonts w:asciiTheme="minorHAnsi" w:hAnsiTheme="minorHAnsi" w:cstheme="minorHAnsi"/>
          <w:color w:val="000000"/>
          <w:sz w:val="24"/>
          <w:szCs w:val="24"/>
        </w:rPr>
      </w:pPr>
      <w:r w:rsidRPr="000519EF">
        <w:rPr>
          <w:rFonts w:asciiTheme="minorHAnsi" w:hAnsiTheme="minorHAnsi" w:cstheme="minorHAnsi"/>
          <w:color w:val="000000"/>
          <w:sz w:val="24"/>
          <w:szCs w:val="24"/>
        </w:rPr>
        <w:t>T – Liczba punktów przyznanych Wykonawcy za kryterium „Termin wykonania”</w:t>
      </w:r>
    </w:p>
    <w:p w14:paraId="14AAAB9E" w14:textId="77777777" w:rsidR="000519EF" w:rsidRPr="00612169" w:rsidRDefault="000519EF" w:rsidP="000519EF">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Za najkorzystniejszą zostanie uznana oferta, która poprzez zsumowanie punktów uzyskanych w poszczególnych kryteriach uzyskała największą liczbę punktów.</w:t>
      </w:r>
    </w:p>
    <w:p w14:paraId="72869706" w14:textId="77777777" w:rsidR="000519EF" w:rsidRPr="00612169" w:rsidRDefault="000519EF" w:rsidP="000519EF">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Liczba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punktów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obliczona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przecinku.</w:t>
      </w:r>
    </w:p>
    <w:p w14:paraId="305CBE16" w14:textId="77777777" w:rsidR="000519EF" w:rsidRDefault="000519EF" w:rsidP="000519EF">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Jeżeli Oferent, którego oferta zostanie wybrana, jako najkorzystniejsza odmówi zawarcia umowy z Zamawiającym lub nie przystąpi w wyznaczonym przez Zamawiającego terminie do jej podpisania</w:t>
      </w:r>
      <w:r>
        <w:rPr>
          <w:rFonts w:asciiTheme="minorHAnsi" w:hAnsiTheme="minorHAnsi" w:cstheme="minorHAnsi"/>
          <w:sz w:val="24"/>
          <w:szCs w:val="24"/>
        </w:rPr>
        <w:t xml:space="preserve"> (z zastrzeżeniem pkt. XVII </w:t>
      </w:r>
      <w:proofErr w:type="spellStart"/>
      <w:r>
        <w:rPr>
          <w:rFonts w:asciiTheme="minorHAnsi" w:hAnsiTheme="minorHAnsi" w:cstheme="minorHAnsi"/>
          <w:sz w:val="24"/>
          <w:szCs w:val="24"/>
        </w:rPr>
        <w:t>ppkt</w:t>
      </w:r>
      <w:proofErr w:type="spellEnd"/>
      <w:r>
        <w:rPr>
          <w:rFonts w:asciiTheme="minorHAnsi" w:hAnsiTheme="minorHAnsi" w:cstheme="minorHAnsi"/>
          <w:sz w:val="24"/>
          <w:szCs w:val="24"/>
        </w:rPr>
        <w:t>. 4)</w:t>
      </w:r>
      <w:r w:rsidRPr="00612169">
        <w:rPr>
          <w:rFonts w:asciiTheme="minorHAnsi" w:hAnsiTheme="minorHAnsi" w:cstheme="minorHAnsi"/>
          <w:sz w:val="24"/>
          <w:szCs w:val="24"/>
        </w:rPr>
        <w:t>, Zamawiający odrzuci tę ofertę i może wybrać ofertę najkorzystniejszą spośród pozostałych ofert bez przeprowadzania ich ponownego badania i oceny.</w:t>
      </w:r>
    </w:p>
    <w:p w14:paraId="70F52409" w14:textId="77777777" w:rsidR="000519EF" w:rsidRPr="003D46FE" w:rsidRDefault="000519EF" w:rsidP="000519EF">
      <w:pPr>
        <w:pStyle w:val="Akapitzlist"/>
        <w:tabs>
          <w:tab w:val="left" w:pos="551"/>
          <w:tab w:val="left" w:pos="553"/>
        </w:tabs>
        <w:spacing w:line="276" w:lineRule="auto"/>
        <w:ind w:left="911" w:right="342" w:firstLine="0"/>
        <w:jc w:val="left"/>
        <w:rPr>
          <w:rFonts w:asciiTheme="minorHAnsi" w:hAnsiTheme="minorHAnsi" w:cstheme="minorHAnsi"/>
          <w:sz w:val="24"/>
          <w:szCs w:val="24"/>
        </w:rPr>
      </w:pPr>
    </w:p>
    <w:p w14:paraId="07746981" w14:textId="77777777" w:rsidR="000519EF" w:rsidRPr="00612169" w:rsidRDefault="000519EF" w:rsidP="000519EF">
      <w:pPr>
        <w:pStyle w:val="Nagwek1"/>
        <w:numPr>
          <w:ilvl w:val="0"/>
          <w:numId w:val="2"/>
        </w:numPr>
        <w:tabs>
          <w:tab w:val="left" w:pos="704"/>
        </w:tabs>
        <w:spacing w:line="276" w:lineRule="auto"/>
        <w:ind w:left="193" w:right="462" w:firstLine="0"/>
        <w:rPr>
          <w:rFonts w:asciiTheme="minorHAnsi" w:hAnsiTheme="minorHAnsi" w:cstheme="minorHAnsi"/>
          <w:sz w:val="24"/>
          <w:szCs w:val="24"/>
        </w:rPr>
      </w:pPr>
      <w:r w:rsidRPr="00612169">
        <w:rPr>
          <w:rFonts w:asciiTheme="minorHAnsi" w:hAnsiTheme="minorHAnsi" w:cstheme="minorHAnsi"/>
          <w:sz w:val="24"/>
          <w:szCs w:val="24"/>
        </w:rPr>
        <w:t>INFORMACJE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FORMALNOŚCIACH,</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JAKIE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POWINNY</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ZOSTAĆ</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DOPEŁNIONE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WYBORZE OFERTY W CELU ZAWARCIA UMOWY W SPRAWIE ZAMÓWIENIA</w:t>
      </w:r>
    </w:p>
    <w:p w14:paraId="180033A3" w14:textId="77777777" w:rsidR="000519EF" w:rsidRPr="00612169" w:rsidRDefault="000519EF" w:rsidP="000519EF">
      <w:pPr>
        <w:pStyle w:val="Akapitzlist"/>
        <w:tabs>
          <w:tab w:val="left" w:pos="551"/>
          <w:tab w:val="left" w:pos="553"/>
        </w:tabs>
        <w:spacing w:line="276" w:lineRule="auto"/>
        <w:ind w:right="339" w:firstLine="0"/>
        <w:jc w:val="left"/>
        <w:rPr>
          <w:rFonts w:asciiTheme="minorHAnsi" w:hAnsiTheme="minorHAnsi" w:cstheme="minorHAnsi"/>
          <w:sz w:val="24"/>
          <w:szCs w:val="24"/>
        </w:rPr>
      </w:pPr>
    </w:p>
    <w:p w14:paraId="5AC9A96A" w14:textId="77777777" w:rsidR="000519EF" w:rsidRPr="00612169" w:rsidRDefault="000519EF" w:rsidP="000519EF">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 xml:space="preserve">Zamawiający udostępni informacje o wyborze najkorzystniejszej oferty na portalu: </w:t>
      </w:r>
      <w:hyperlink r:id="rId8" w:history="1">
        <w:r w:rsidRPr="00612169">
          <w:rPr>
            <w:rStyle w:val="Hipercze"/>
            <w:rFonts w:asciiTheme="minorHAnsi" w:hAnsiTheme="minorHAnsi" w:cstheme="minorHAnsi"/>
            <w:spacing w:val="-2"/>
            <w:sz w:val="24"/>
            <w:szCs w:val="24"/>
          </w:rPr>
          <w:t>https://bazakonkurencyjnosci.funduszeeuropejskie.gov.pl/</w:t>
        </w:r>
      </w:hyperlink>
    </w:p>
    <w:p w14:paraId="05752001" w14:textId="77777777" w:rsidR="000519EF" w:rsidRPr="00612169" w:rsidRDefault="000519EF" w:rsidP="000519EF">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Zamawiający udzieli zamówienia Wykonawcy, którego oferta została wybrana, jako najkorzystniejsza w wyniku oceny, zgodnie z zasadami określonymi w zapytaniu ofertowym.</w:t>
      </w:r>
    </w:p>
    <w:p w14:paraId="79596754" w14:textId="77777777" w:rsidR="000519EF" w:rsidRPr="00612169" w:rsidRDefault="000519EF" w:rsidP="000519EF">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Osoby reprezentujące Wykonawcę przy zawarciu umowy powinny posiadać dokumenty potwierdzające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reprezentowania</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ile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będzie wynikać z dokumentów załączonych do oferty.</w:t>
      </w:r>
    </w:p>
    <w:p w14:paraId="75DDFEB8" w14:textId="77777777" w:rsidR="000519EF" w:rsidRPr="00612169" w:rsidRDefault="000519EF" w:rsidP="000519EF">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Dwukrotne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nieusprawiedliwione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Wykonawcę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niestawienie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 podpisania umowy uznaje się za odstąpienie od zawarcia umowy. Jeżeli Wykonawca, którego oferta została wybrana jako najkorzystniejsza, uchyla się od zawarcia umowy w sprawie zamówienia publicznego, Zamawiający może wybrać ofertę najkorzystniejszą spośród pozostałych ofert.</w:t>
      </w:r>
    </w:p>
    <w:p w14:paraId="6081C6C3" w14:textId="77777777" w:rsidR="000519EF" w:rsidRPr="00612169" w:rsidRDefault="000519EF" w:rsidP="000519EF">
      <w:pPr>
        <w:pStyle w:val="Tekstpodstawowy"/>
        <w:spacing w:before="34" w:line="276" w:lineRule="auto"/>
        <w:rPr>
          <w:rFonts w:asciiTheme="minorHAnsi" w:hAnsiTheme="minorHAnsi" w:cstheme="minorHAnsi"/>
          <w:sz w:val="24"/>
          <w:szCs w:val="24"/>
        </w:rPr>
      </w:pPr>
    </w:p>
    <w:p w14:paraId="6DB312A9" w14:textId="77777777" w:rsidR="000519EF" w:rsidRPr="00612169" w:rsidRDefault="000519EF" w:rsidP="000519EF">
      <w:pPr>
        <w:pStyle w:val="Nagwek1"/>
        <w:numPr>
          <w:ilvl w:val="0"/>
          <w:numId w:val="2"/>
        </w:numPr>
        <w:tabs>
          <w:tab w:val="left" w:pos="617"/>
          <w:tab w:val="left" w:pos="807"/>
        </w:tabs>
        <w:spacing w:before="1" w:line="276" w:lineRule="auto"/>
        <w:ind w:left="617" w:right="342" w:hanging="424"/>
        <w:rPr>
          <w:rFonts w:asciiTheme="minorHAnsi" w:hAnsiTheme="minorHAnsi" w:cstheme="minorHAnsi"/>
          <w:sz w:val="24"/>
          <w:szCs w:val="24"/>
        </w:rPr>
      </w:pPr>
      <w:r w:rsidRPr="00612169">
        <w:rPr>
          <w:rFonts w:asciiTheme="minorHAnsi" w:hAnsiTheme="minorHAnsi" w:cstheme="minorHAnsi"/>
          <w:sz w:val="24"/>
          <w:szCs w:val="24"/>
        </w:rPr>
        <w:t>WARUNKI ISTOTNYCH ZMIAN UMOWY ZAWARTEJ W WYNIKU PRZEPROWADZONEGO POSTĘPOWANIA O UDZIELENIE ZAMÓWIENIA ORAZ ISTOTNE POSTANOWIENIA UMOWY</w:t>
      </w:r>
    </w:p>
    <w:p w14:paraId="09DFC5D9" w14:textId="77777777" w:rsidR="000519EF" w:rsidRPr="00612169" w:rsidRDefault="000519EF" w:rsidP="000519EF">
      <w:pPr>
        <w:pStyle w:val="Tekstpodstawowy"/>
        <w:spacing w:before="34" w:line="276" w:lineRule="auto"/>
        <w:rPr>
          <w:rFonts w:asciiTheme="minorHAnsi" w:hAnsiTheme="minorHAnsi" w:cstheme="minorHAnsi"/>
          <w:b/>
          <w:sz w:val="24"/>
          <w:szCs w:val="24"/>
        </w:rPr>
      </w:pPr>
    </w:p>
    <w:p w14:paraId="68B5D166" w14:textId="77777777" w:rsidR="000519EF" w:rsidRPr="00612169" w:rsidRDefault="000519EF" w:rsidP="000519EF">
      <w:pPr>
        <w:pStyle w:val="Akapitzlist"/>
        <w:numPr>
          <w:ilvl w:val="1"/>
          <w:numId w:val="2"/>
        </w:numPr>
        <w:tabs>
          <w:tab w:val="left" w:pos="615"/>
          <w:tab w:val="left" w:pos="617"/>
        </w:tabs>
        <w:spacing w:line="276" w:lineRule="auto"/>
        <w:ind w:left="617" w:right="419"/>
        <w:jc w:val="left"/>
        <w:rPr>
          <w:rFonts w:asciiTheme="minorHAnsi" w:hAnsiTheme="minorHAnsi" w:cstheme="minorHAnsi"/>
          <w:sz w:val="24"/>
          <w:szCs w:val="24"/>
        </w:rPr>
      </w:pPr>
      <w:r w:rsidRPr="00612169">
        <w:rPr>
          <w:rFonts w:asciiTheme="minorHAnsi" w:hAnsiTheme="minorHAnsi" w:cstheme="minorHAnsi"/>
          <w:sz w:val="24"/>
          <w:szCs w:val="24"/>
        </w:rPr>
        <w:t>Zamawiający przewiduje możliwość wprowadzenia istotnych zmian postanowień zawartej umowy z wybranym Wykonawcą w stosunku do treści oferty, na podstawie której dokonano wyboru Wykonawcy.</w:t>
      </w:r>
    </w:p>
    <w:p w14:paraId="222F1F68" w14:textId="77777777" w:rsidR="000519EF" w:rsidRPr="00A30E17" w:rsidRDefault="000519EF" w:rsidP="000519EF">
      <w:pPr>
        <w:pStyle w:val="Akapitzlist"/>
        <w:numPr>
          <w:ilvl w:val="1"/>
          <w:numId w:val="2"/>
        </w:numPr>
        <w:tabs>
          <w:tab w:val="left" w:pos="615"/>
        </w:tabs>
        <w:spacing w:line="276" w:lineRule="auto"/>
        <w:ind w:left="615" w:hanging="358"/>
        <w:jc w:val="left"/>
        <w:rPr>
          <w:rFonts w:asciiTheme="minorHAnsi" w:hAnsiTheme="minorHAnsi" w:cstheme="minorHAnsi"/>
          <w:sz w:val="24"/>
          <w:szCs w:val="24"/>
        </w:rPr>
      </w:pPr>
      <w:r w:rsidRPr="00612169">
        <w:rPr>
          <w:rFonts w:asciiTheme="minorHAnsi" w:hAnsiTheme="minorHAnsi" w:cstheme="minorHAnsi"/>
          <w:sz w:val="24"/>
          <w:szCs w:val="24"/>
        </w:rPr>
        <w:t>Dopuszczalny</w:t>
      </w:r>
      <w:r w:rsidRPr="00612169">
        <w:rPr>
          <w:rFonts w:asciiTheme="minorHAnsi" w:hAnsiTheme="minorHAnsi" w:cstheme="minorHAnsi"/>
          <w:spacing w:val="-8"/>
          <w:sz w:val="24"/>
          <w:szCs w:val="24"/>
        </w:rPr>
        <w:t xml:space="preserve"> </w:t>
      </w:r>
      <w:r w:rsidRPr="00C14DA2">
        <w:rPr>
          <w:rFonts w:asciiTheme="minorHAnsi" w:hAnsiTheme="minorHAnsi" w:cstheme="minorHAnsi"/>
          <w:sz w:val="24"/>
          <w:szCs w:val="24"/>
        </w:rPr>
        <w:t>zakres</w:t>
      </w:r>
      <w:r w:rsidRPr="00C14DA2">
        <w:rPr>
          <w:rFonts w:asciiTheme="minorHAnsi" w:hAnsiTheme="minorHAnsi" w:cstheme="minorHAnsi"/>
          <w:spacing w:val="-8"/>
          <w:sz w:val="24"/>
          <w:szCs w:val="24"/>
        </w:rPr>
        <w:t xml:space="preserve"> </w:t>
      </w:r>
      <w:r w:rsidRPr="00C14DA2">
        <w:rPr>
          <w:rFonts w:asciiTheme="minorHAnsi" w:hAnsiTheme="minorHAnsi" w:cstheme="minorHAnsi"/>
          <w:sz w:val="24"/>
          <w:szCs w:val="24"/>
        </w:rPr>
        <w:t>zmian</w:t>
      </w:r>
      <w:r w:rsidRPr="00C14DA2">
        <w:rPr>
          <w:rFonts w:asciiTheme="minorHAnsi" w:hAnsiTheme="minorHAnsi" w:cstheme="minorHAnsi"/>
          <w:spacing w:val="-7"/>
          <w:sz w:val="24"/>
          <w:szCs w:val="24"/>
        </w:rPr>
        <w:t xml:space="preserve"> </w:t>
      </w:r>
      <w:r w:rsidRPr="00C14DA2">
        <w:rPr>
          <w:rFonts w:asciiTheme="minorHAnsi" w:hAnsiTheme="minorHAnsi" w:cstheme="minorHAnsi"/>
          <w:spacing w:val="-2"/>
          <w:sz w:val="24"/>
          <w:szCs w:val="24"/>
        </w:rPr>
        <w:t>obejmuje:</w:t>
      </w:r>
    </w:p>
    <w:p w14:paraId="04D49B19" w14:textId="77777777" w:rsidR="000519EF" w:rsidRPr="00A30E17" w:rsidRDefault="000519EF" w:rsidP="000519EF">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Zmiana terminu zapłaty wynagrodzenia </w:t>
      </w:r>
    </w:p>
    <w:p w14:paraId="6B4EB80A" w14:textId="77777777" w:rsidR="000519EF" w:rsidRPr="00A30E17" w:rsidRDefault="000519EF" w:rsidP="000519EF">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lastRenderedPageBreak/>
        <w:t>Zmiany wynikające z konieczności dostosowania umowy do zmienionych przepisów prawa powszechnie obowiązującego, w tym zmian stawek VAT</w:t>
      </w:r>
      <w:r>
        <w:rPr>
          <w:rFonts w:asciiTheme="minorHAnsi" w:hAnsiTheme="minorHAnsi" w:cstheme="minorHAnsi"/>
          <w:spacing w:val="-2"/>
          <w:sz w:val="24"/>
          <w:szCs w:val="24"/>
        </w:rPr>
        <w:t>.</w:t>
      </w:r>
    </w:p>
    <w:p w14:paraId="45F74D0C" w14:textId="77777777" w:rsidR="000519EF" w:rsidRPr="00A30E17" w:rsidRDefault="000519EF" w:rsidP="000519EF">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specyfikacji przedmiotu umowy, pod warunkiem że:</w:t>
      </w:r>
    </w:p>
    <w:p w14:paraId="3B53911D" w14:textId="77777777" w:rsidR="000519EF" w:rsidRPr="0051207A" w:rsidRDefault="000519EF" w:rsidP="000519EF">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51207A">
        <w:rPr>
          <w:rFonts w:asciiTheme="minorHAnsi" w:hAnsiTheme="minorHAnsi" w:cstheme="minorHAnsi"/>
          <w:spacing w:val="-2"/>
          <w:sz w:val="24"/>
          <w:szCs w:val="24"/>
        </w:rPr>
        <w:t>nie wpływają na cenę umowy,</w:t>
      </w:r>
    </w:p>
    <w:p w14:paraId="0FF2D184" w14:textId="77777777" w:rsidR="000519EF" w:rsidRPr="00A30E17" w:rsidRDefault="000519EF" w:rsidP="000519EF">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zapewniona jest równoważność proponowanych rozwiązań lub</w:t>
      </w:r>
    </w:p>
    <w:p w14:paraId="715C6F78" w14:textId="77777777" w:rsidR="000519EF" w:rsidRPr="00A30E17" w:rsidRDefault="000519EF" w:rsidP="000519EF">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zaproponowane rozwiązania są lepsze dla Zamawiającego, co Wykonawca musi wykazać odpowiednią dokumentacją lub uzasadnieniem</w:t>
      </w:r>
      <w:r>
        <w:rPr>
          <w:rFonts w:asciiTheme="minorHAnsi" w:hAnsiTheme="minorHAnsi" w:cstheme="minorHAnsi"/>
          <w:spacing w:val="-2"/>
          <w:sz w:val="24"/>
          <w:szCs w:val="24"/>
        </w:rPr>
        <w:t>.</w:t>
      </w:r>
    </w:p>
    <w:p w14:paraId="022D497B" w14:textId="77777777" w:rsidR="000519EF" w:rsidRPr="00A30E17" w:rsidRDefault="000519EF" w:rsidP="000519EF">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specyfikacji przedmiotu umowy wynikające z wymogów prawidłowej realizacji projektu unijnego, w ramach którego realizowane jest zamówienie, pod warunkiem że nie wpływają na cenę umowy</w:t>
      </w:r>
      <w:r>
        <w:rPr>
          <w:rFonts w:asciiTheme="minorHAnsi" w:hAnsiTheme="minorHAnsi" w:cstheme="minorHAnsi"/>
          <w:spacing w:val="-2"/>
          <w:sz w:val="24"/>
          <w:szCs w:val="24"/>
        </w:rPr>
        <w:t>.</w:t>
      </w:r>
    </w:p>
    <w:p w14:paraId="04045D74" w14:textId="1BCACC2C" w:rsidR="000519EF" w:rsidRPr="000519EF" w:rsidRDefault="000519EF" w:rsidP="000519EF">
      <w:pPr>
        <w:pStyle w:val="Akapitzlist"/>
        <w:numPr>
          <w:ilvl w:val="0"/>
          <w:numId w:val="10"/>
        </w:numPr>
        <w:tabs>
          <w:tab w:val="left" w:pos="993"/>
        </w:tabs>
        <w:spacing w:line="276" w:lineRule="auto"/>
        <w:ind w:left="993"/>
        <w:jc w:val="left"/>
        <w:rPr>
          <w:rFonts w:asciiTheme="minorHAnsi" w:hAnsiTheme="minorHAnsi" w:cstheme="minorHAnsi"/>
          <w:sz w:val="24"/>
          <w:szCs w:val="24"/>
        </w:rPr>
      </w:pPr>
      <w:r w:rsidRPr="000519EF">
        <w:rPr>
          <w:rFonts w:asciiTheme="minorHAnsi" w:hAnsiTheme="minorHAnsi" w:cstheme="minorHAnsi"/>
          <w:spacing w:val="-2"/>
          <w:sz w:val="24"/>
          <w:szCs w:val="24"/>
        </w:rPr>
        <w:t xml:space="preserve">Zmiany terminów realizacji zamówienia nie jest przewidywana. </w:t>
      </w:r>
    </w:p>
    <w:p w14:paraId="3681E8E2" w14:textId="77777777" w:rsidR="000519EF" w:rsidRDefault="000519EF" w:rsidP="000519EF">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3D46FE">
        <w:rPr>
          <w:rFonts w:asciiTheme="minorHAnsi" w:hAnsiTheme="minorHAnsi" w:cstheme="minorHAnsi"/>
          <w:sz w:val="24"/>
          <w:szCs w:val="24"/>
        </w:rPr>
        <w:t>Wszelkie zmiany i uzupełnienia Umowy z Wykonawcą dokonywane będą w formie pisemnej pod rygorem nieważności. Strony mogą uzgodnić również formę elektroniczną jako równoważną formę zmiany umowy.</w:t>
      </w:r>
    </w:p>
    <w:p w14:paraId="67F0C7E7" w14:textId="2C846E0F" w:rsidR="00E95A62" w:rsidRPr="00812C5C" w:rsidRDefault="00E95A62" w:rsidP="00E95A62">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812C5C">
        <w:rPr>
          <w:rFonts w:asciiTheme="minorHAnsi" w:hAnsiTheme="minorHAnsi" w:cstheme="minorHAnsi"/>
          <w:sz w:val="24"/>
          <w:szCs w:val="24"/>
        </w:rPr>
        <w:t>Zamawiający nie dopuszcza możliwości wydłużenia terminu realizacji zamówienia, z uwagi na fakt, iż przedsięwzięcie jest realizowane w ramach dofinansowania ze środków zewnętrznych i podlega ściśle określonemu harmonogramowi rzeczowo-finansowemu. Zmiana terminu realizacji mogłaby skutkować naruszeniem warunków umowy o dofinansowanie, ryzykiem utraty całości lub części przyznanych środków oraz zagrożeniem terminowej realizacji kolejnych etapów projektu</w:t>
      </w:r>
      <w:r>
        <w:rPr>
          <w:rFonts w:asciiTheme="minorHAnsi" w:hAnsiTheme="minorHAnsi" w:cstheme="minorHAnsi"/>
          <w:sz w:val="24"/>
          <w:szCs w:val="24"/>
        </w:rPr>
        <w:t>.</w:t>
      </w:r>
      <w:r w:rsidR="00612840">
        <w:rPr>
          <w:rFonts w:asciiTheme="minorHAnsi" w:hAnsiTheme="minorHAnsi" w:cstheme="minorHAnsi"/>
          <w:sz w:val="24"/>
          <w:szCs w:val="24"/>
        </w:rPr>
        <w:t xml:space="preserve"> </w:t>
      </w:r>
      <w:r w:rsidR="00612840" w:rsidRPr="00812C5C">
        <w:rPr>
          <w:rFonts w:asciiTheme="minorHAnsi" w:hAnsiTheme="minorHAnsi" w:cstheme="minorHAnsi"/>
          <w:sz w:val="24"/>
          <w:szCs w:val="24"/>
        </w:rPr>
        <w:t>W związku z powyższym termin realizacji zadeklarowany przez Wykonawcę ma charakter ostateczny i nie podlega wydłużeniu.</w:t>
      </w:r>
      <w:r w:rsidR="00612840">
        <w:rPr>
          <w:rFonts w:asciiTheme="minorHAnsi" w:hAnsiTheme="minorHAnsi" w:cstheme="minorHAnsi"/>
          <w:sz w:val="24"/>
          <w:szCs w:val="24"/>
        </w:rPr>
        <w:t xml:space="preserve">. </w:t>
      </w:r>
    </w:p>
    <w:p w14:paraId="34B7A7F3" w14:textId="77777777" w:rsidR="000519EF" w:rsidRPr="003D46FE" w:rsidRDefault="000519EF" w:rsidP="000519EF">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Pr>
          <w:rFonts w:asciiTheme="minorHAnsi" w:hAnsiTheme="minorHAnsi" w:cstheme="minorHAnsi"/>
          <w:sz w:val="24"/>
          <w:szCs w:val="24"/>
        </w:rPr>
        <w:t>W</w:t>
      </w:r>
      <w:r w:rsidRPr="0051207A">
        <w:rPr>
          <w:rFonts w:asciiTheme="minorHAnsi" w:hAnsiTheme="minorHAnsi" w:cstheme="minorHAnsi"/>
          <w:sz w:val="24"/>
          <w:szCs w:val="24"/>
        </w:rPr>
        <w:t xml:space="preserve">szelkie działania podejmowane w związku z rozwiązaniem umowy lub dochodzeniem odszkodowania będą prowadzone z zachowaniem zasad uczciwej konkurencji </w:t>
      </w:r>
      <w:r>
        <w:rPr>
          <w:rFonts w:asciiTheme="minorHAnsi" w:hAnsiTheme="minorHAnsi" w:cstheme="minorHAnsi"/>
          <w:sz w:val="24"/>
          <w:szCs w:val="24"/>
        </w:rPr>
        <w:br/>
      </w:r>
      <w:r w:rsidRPr="0051207A">
        <w:rPr>
          <w:rFonts w:asciiTheme="minorHAnsi" w:hAnsiTheme="minorHAnsi" w:cstheme="minorHAnsi"/>
          <w:sz w:val="24"/>
          <w:szCs w:val="24"/>
        </w:rPr>
        <w:t>i transparentności.</w:t>
      </w:r>
    </w:p>
    <w:p w14:paraId="04B2F078" w14:textId="77777777" w:rsidR="000519EF" w:rsidRPr="003D46FE" w:rsidRDefault="000519EF" w:rsidP="000519EF">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3D46FE">
        <w:rPr>
          <w:rFonts w:asciiTheme="minorHAnsi" w:hAnsiTheme="minorHAnsi" w:cstheme="minorHAnsi"/>
          <w:sz w:val="24"/>
          <w:szCs w:val="24"/>
        </w:rPr>
        <w:t xml:space="preserve">Zamawiający zastrzega sobie prawo do dochodzenia odszkodowania przewyższającego wysokość zastrzeżonych kar umownych, do pełnej wysokości poniesionej szkody, </w:t>
      </w:r>
      <w:r>
        <w:rPr>
          <w:rFonts w:asciiTheme="minorHAnsi" w:hAnsiTheme="minorHAnsi" w:cstheme="minorHAnsi"/>
          <w:sz w:val="24"/>
          <w:szCs w:val="24"/>
        </w:rPr>
        <w:br/>
      </w:r>
      <w:r w:rsidRPr="003D46FE">
        <w:rPr>
          <w:rFonts w:asciiTheme="minorHAnsi" w:hAnsiTheme="minorHAnsi" w:cstheme="minorHAnsi"/>
          <w:sz w:val="24"/>
          <w:szCs w:val="24"/>
        </w:rPr>
        <w:t>w szczególności w przypadku utraty całości lub części dofinansowania z przyczyn leżących po stronie Wykonawcy. Odszkodowanie obejmuje szkody rzeczywiste oraz utracone korzyści i musi być należycie udokumentowane.</w:t>
      </w:r>
    </w:p>
    <w:p w14:paraId="5FBFE13E" w14:textId="77777777" w:rsidR="000519EF" w:rsidRPr="000519EF" w:rsidRDefault="000519EF" w:rsidP="000519EF">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3D46FE">
        <w:rPr>
          <w:rFonts w:asciiTheme="minorHAnsi" w:eastAsia="Times New Roman" w:hAnsiTheme="minorHAnsi" w:cstheme="minorHAnsi"/>
          <w:color w:val="000000"/>
          <w:sz w:val="24"/>
          <w:szCs w:val="24"/>
          <w:lang w:eastAsia="pl-PL"/>
        </w:rPr>
        <w:t xml:space="preserve">Podstawą do wystawienia faktury jest obustronnie podpisany </w:t>
      </w:r>
      <w:r>
        <w:rPr>
          <w:rFonts w:asciiTheme="minorHAnsi" w:eastAsia="Times New Roman" w:hAnsiTheme="minorHAnsi" w:cstheme="minorHAnsi"/>
          <w:color w:val="000000"/>
          <w:sz w:val="24"/>
          <w:szCs w:val="24"/>
          <w:lang w:eastAsia="pl-PL"/>
        </w:rPr>
        <w:t xml:space="preserve">końcowy </w:t>
      </w:r>
      <w:r w:rsidRPr="003D46FE">
        <w:rPr>
          <w:rFonts w:asciiTheme="minorHAnsi" w:eastAsia="Times New Roman" w:hAnsiTheme="minorHAnsi" w:cstheme="minorHAnsi"/>
          <w:color w:val="000000"/>
          <w:sz w:val="24"/>
          <w:szCs w:val="24"/>
          <w:lang w:eastAsia="pl-PL"/>
        </w:rPr>
        <w:t xml:space="preserve">protokół odbioru. Zamawiający zobowiązuje się do wypłaty należnego wynagrodzenia w kwocie określonej w fakturze, w terminie </w:t>
      </w:r>
      <w:r>
        <w:rPr>
          <w:rFonts w:asciiTheme="minorHAnsi" w:eastAsia="Times New Roman" w:hAnsiTheme="minorHAnsi" w:cstheme="minorHAnsi"/>
          <w:color w:val="000000"/>
          <w:sz w:val="24"/>
          <w:szCs w:val="24"/>
          <w:lang w:eastAsia="pl-PL"/>
        </w:rPr>
        <w:t xml:space="preserve">do </w:t>
      </w:r>
      <w:r w:rsidRPr="003D46FE">
        <w:rPr>
          <w:rFonts w:asciiTheme="minorHAnsi" w:eastAsia="Times New Roman" w:hAnsiTheme="minorHAnsi" w:cstheme="minorHAnsi"/>
          <w:color w:val="000000"/>
          <w:sz w:val="24"/>
          <w:szCs w:val="24"/>
          <w:lang w:eastAsia="pl-PL"/>
        </w:rPr>
        <w:t xml:space="preserve">21 dni od daty otrzymania prawidłowo wystawionej faktury, wystawionej zgodnie z obowiązującymi przepisami prawa </w:t>
      </w:r>
      <w:r w:rsidRPr="000519EF">
        <w:rPr>
          <w:rFonts w:asciiTheme="minorHAnsi" w:eastAsia="Times New Roman" w:hAnsiTheme="minorHAnsi" w:cstheme="minorHAnsi"/>
          <w:color w:val="000000"/>
          <w:sz w:val="24"/>
          <w:szCs w:val="24"/>
          <w:lang w:eastAsia="pl-PL"/>
        </w:rPr>
        <w:t>podatkowego.</w:t>
      </w:r>
    </w:p>
    <w:p w14:paraId="7192FAD5" w14:textId="20C18BA1" w:rsidR="000519EF" w:rsidRPr="000519EF" w:rsidRDefault="000519EF" w:rsidP="000519EF">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0519EF">
        <w:rPr>
          <w:rFonts w:asciiTheme="minorHAnsi" w:eastAsia="Times New Roman" w:hAnsiTheme="minorHAnsi" w:cstheme="minorHAnsi"/>
          <w:color w:val="000000"/>
          <w:sz w:val="24"/>
          <w:szCs w:val="24"/>
          <w:lang w:eastAsia="pl-PL"/>
        </w:rPr>
        <w:t>Kary umowne:</w:t>
      </w:r>
    </w:p>
    <w:p w14:paraId="2EADBCD5" w14:textId="77777777" w:rsidR="000519EF" w:rsidRPr="000519EF" w:rsidRDefault="000519EF" w:rsidP="000519EF">
      <w:pPr>
        <w:jc w:val="both"/>
        <w:rPr>
          <w:b/>
          <w:bCs/>
          <w:sz w:val="24"/>
          <w:szCs w:val="24"/>
        </w:rPr>
      </w:pPr>
    </w:p>
    <w:p w14:paraId="5A32102B" w14:textId="77777777" w:rsidR="000519EF" w:rsidRPr="000519EF" w:rsidRDefault="000519EF" w:rsidP="000519EF">
      <w:pPr>
        <w:pStyle w:val="Akapitzlist"/>
        <w:widowControl/>
        <w:numPr>
          <w:ilvl w:val="0"/>
          <w:numId w:val="19"/>
        </w:numPr>
        <w:suppressAutoHyphens/>
        <w:textAlignment w:val="baseline"/>
        <w:rPr>
          <w:sz w:val="24"/>
          <w:szCs w:val="24"/>
        </w:rPr>
      </w:pPr>
      <w:r w:rsidRPr="000519EF">
        <w:rPr>
          <w:sz w:val="24"/>
          <w:szCs w:val="24"/>
        </w:rPr>
        <w:t>Wykonawca zapłaci Zamawiającemu karę umowną w następujących przypadkach oraz wysokościach:</w:t>
      </w:r>
    </w:p>
    <w:p w14:paraId="4DA324D3" w14:textId="77777777" w:rsidR="000519EF" w:rsidRPr="000519EF" w:rsidRDefault="000519EF" w:rsidP="000519EF">
      <w:pPr>
        <w:pStyle w:val="Akapitzlist"/>
        <w:widowControl/>
        <w:numPr>
          <w:ilvl w:val="0"/>
          <w:numId w:val="18"/>
        </w:numPr>
        <w:suppressAutoHyphens/>
        <w:textAlignment w:val="baseline"/>
        <w:rPr>
          <w:sz w:val="24"/>
          <w:szCs w:val="24"/>
        </w:rPr>
      </w:pPr>
      <w:r w:rsidRPr="000519EF">
        <w:rPr>
          <w:sz w:val="24"/>
          <w:szCs w:val="24"/>
        </w:rPr>
        <w:lastRenderedPageBreak/>
        <w:t>w przypadku odstąpienia od umowy przez którąkolwiek ze stron z winy Wykonawcy, Zamawiającemu przysługuje kara umowna w wysokości 30% łącznej wartości umowy z podatkiem VAT,</w:t>
      </w:r>
    </w:p>
    <w:p w14:paraId="06C89F61" w14:textId="325FE6F2" w:rsidR="000519EF" w:rsidRPr="000519EF" w:rsidRDefault="000519EF" w:rsidP="000519EF">
      <w:pPr>
        <w:pStyle w:val="Akapitzlist"/>
        <w:widowControl/>
        <w:numPr>
          <w:ilvl w:val="0"/>
          <w:numId w:val="18"/>
        </w:numPr>
        <w:suppressAutoHyphens/>
        <w:jc w:val="left"/>
        <w:textAlignment w:val="baseline"/>
        <w:rPr>
          <w:sz w:val="24"/>
          <w:szCs w:val="24"/>
        </w:rPr>
      </w:pPr>
      <w:r w:rsidRPr="000519EF">
        <w:rPr>
          <w:sz w:val="24"/>
          <w:szCs w:val="24"/>
        </w:rPr>
        <w:t>za zwłokę z tytułu nieterminowej realizacji przedmiotu umowy Zamawiającemu przysługuje kara umowna w wysokości 2% łącznej wartości brutto umowy za każdy dzień zwłoki,</w:t>
      </w:r>
    </w:p>
    <w:p w14:paraId="5996EEDB" w14:textId="77777777" w:rsidR="000519EF" w:rsidRPr="000519EF" w:rsidRDefault="000519EF" w:rsidP="000519EF">
      <w:pPr>
        <w:pStyle w:val="Akapitzlist"/>
        <w:widowControl/>
        <w:numPr>
          <w:ilvl w:val="0"/>
          <w:numId w:val="18"/>
        </w:numPr>
        <w:suppressAutoHyphens/>
        <w:jc w:val="left"/>
        <w:textAlignment w:val="baseline"/>
        <w:rPr>
          <w:sz w:val="24"/>
          <w:szCs w:val="24"/>
        </w:rPr>
      </w:pPr>
      <w:r w:rsidRPr="000519EF">
        <w:rPr>
          <w:sz w:val="24"/>
          <w:szCs w:val="24"/>
        </w:rPr>
        <w:t>za zwłokę w usunięciu przez Wykonawcę wad ujawnionych przy odbiorze lub w okresie gwarancji jakości, Zamawiającemu przysługuje kara umowna w wysokości 2% łącznej wartości brutto umowy za każdy dzień zwłoki</w:t>
      </w:r>
    </w:p>
    <w:p w14:paraId="0E561E41" w14:textId="77777777" w:rsidR="000519EF" w:rsidRPr="000519EF" w:rsidRDefault="000519EF" w:rsidP="000519EF">
      <w:pPr>
        <w:pStyle w:val="Akapitzlist"/>
        <w:widowControl/>
        <w:numPr>
          <w:ilvl w:val="0"/>
          <w:numId w:val="19"/>
        </w:numPr>
        <w:suppressAutoHyphens/>
        <w:jc w:val="left"/>
        <w:textAlignment w:val="baseline"/>
        <w:rPr>
          <w:sz w:val="24"/>
          <w:szCs w:val="24"/>
        </w:rPr>
      </w:pPr>
      <w:r w:rsidRPr="000519EF">
        <w:rPr>
          <w:sz w:val="24"/>
          <w:szCs w:val="24"/>
        </w:rPr>
        <w:t xml:space="preserve">Kary o których mowa w ust. 1 Wykonawca zapłaci na wskazany przez Zamawiającego rachunek bankowy przelewem, w terminie 14 dni kalendarzowych od dnia doręczenia Wykonawcy żądania zapłaty takiej kary umownej. </w:t>
      </w:r>
    </w:p>
    <w:p w14:paraId="18D35D29" w14:textId="77777777" w:rsidR="000519EF" w:rsidRPr="000519EF" w:rsidRDefault="000519EF" w:rsidP="000519EF">
      <w:pPr>
        <w:pStyle w:val="Akapitzlist"/>
        <w:widowControl/>
        <w:numPr>
          <w:ilvl w:val="0"/>
          <w:numId w:val="19"/>
        </w:numPr>
        <w:suppressAutoHyphens/>
        <w:jc w:val="left"/>
        <w:textAlignment w:val="baseline"/>
        <w:rPr>
          <w:sz w:val="24"/>
          <w:szCs w:val="24"/>
        </w:rPr>
      </w:pPr>
      <w:r w:rsidRPr="000519EF">
        <w:rPr>
          <w:sz w:val="24"/>
          <w:szCs w:val="24"/>
        </w:rPr>
        <w:t>Zamawiający ma prawo do potrącenia z kwoty należnego Wykonawcy wynagrodzenia za wykonanie przedmiotu umowy kwoty wynikającej z naliczonych kar umownych, na co Wykonawca wyraża zgodę.</w:t>
      </w:r>
    </w:p>
    <w:p w14:paraId="4122C752" w14:textId="77777777" w:rsidR="000519EF" w:rsidRDefault="000519EF" w:rsidP="000519EF">
      <w:pPr>
        <w:pStyle w:val="Akapitzlist"/>
        <w:widowControl/>
        <w:numPr>
          <w:ilvl w:val="0"/>
          <w:numId w:val="19"/>
        </w:numPr>
        <w:suppressAutoHyphens/>
        <w:jc w:val="left"/>
        <w:textAlignment w:val="baseline"/>
        <w:rPr>
          <w:sz w:val="24"/>
          <w:szCs w:val="24"/>
        </w:rPr>
      </w:pPr>
      <w:r w:rsidRPr="000519EF">
        <w:rPr>
          <w:sz w:val="24"/>
          <w:szCs w:val="24"/>
        </w:rPr>
        <w:t>Zamawiający ma prawo do dochodzenia na zasadach ogólnych odszkodowania przekraczającego wysokość zastrzeżonych kar umownych, do pełnej wysokości poniesionej szkody, w szczególności w przypadku utraty całości lub części dofinansowania z przyczyn leżących po stronie Wykonawcy.</w:t>
      </w:r>
    </w:p>
    <w:p w14:paraId="2C806A14" w14:textId="6452375D" w:rsidR="000519EF" w:rsidRPr="000519EF" w:rsidRDefault="000519EF" w:rsidP="000519EF">
      <w:pPr>
        <w:pStyle w:val="Akapitzlist"/>
        <w:widowControl/>
        <w:numPr>
          <w:ilvl w:val="0"/>
          <w:numId w:val="19"/>
        </w:numPr>
        <w:suppressAutoHyphens/>
        <w:jc w:val="left"/>
        <w:textAlignment w:val="baseline"/>
        <w:rPr>
          <w:sz w:val="24"/>
          <w:szCs w:val="24"/>
        </w:rPr>
      </w:pPr>
      <w:r w:rsidRPr="000519EF">
        <w:rPr>
          <w:sz w:val="24"/>
          <w:szCs w:val="24"/>
        </w:rPr>
        <w:t>Kary umowne podlegają sumowaniu. Łączna wysokość kar umownych naliczonych przez Zamawiającego w związku z realizacją umowy przez Wykonawcę nie może przekroczyć 30% wynagrodzenia Wykonawcy brutto określonego w § 4 ust. 1 umowy.</w:t>
      </w:r>
    </w:p>
    <w:p w14:paraId="5572479F" w14:textId="77777777" w:rsidR="000519EF" w:rsidRPr="00612169" w:rsidRDefault="000519EF" w:rsidP="000519EF">
      <w:pPr>
        <w:pStyle w:val="Tekstpodstawowy"/>
        <w:spacing w:before="45" w:line="276" w:lineRule="auto"/>
        <w:rPr>
          <w:rFonts w:asciiTheme="minorHAnsi" w:hAnsiTheme="minorHAnsi" w:cstheme="minorHAnsi"/>
          <w:sz w:val="24"/>
          <w:szCs w:val="24"/>
        </w:rPr>
      </w:pPr>
    </w:p>
    <w:p w14:paraId="1C328E1C" w14:textId="77777777" w:rsidR="000519EF" w:rsidRPr="00612169" w:rsidRDefault="000519EF" w:rsidP="000519EF">
      <w:pPr>
        <w:pStyle w:val="Nagwek1"/>
        <w:numPr>
          <w:ilvl w:val="0"/>
          <w:numId w:val="2"/>
        </w:numPr>
        <w:tabs>
          <w:tab w:val="left" w:pos="599"/>
        </w:tabs>
        <w:spacing w:before="1" w:line="276" w:lineRule="auto"/>
        <w:ind w:left="599" w:hanging="406"/>
        <w:rPr>
          <w:rFonts w:asciiTheme="minorHAnsi" w:hAnsiTheme="minorHAnsi" w:cstheme="minorHAnsi"/>
          <w:sz w:val="24"/>
          <w:szCs w:val="24"/>
        </w:rPr>
      </w:pPr>
      <w:r w:rsidRPr="00612169">
        <w:rPr>
          <w:rFonts w:asciiTheme="minorHAnsi" w:hAnsiTheme="minorHAnsi" w:cstheme="minorHAnsi"/>
          <w:sz w:val="24"/>
          <w:szCs w:val="24"/>
        </w:rPr>
        <w:t>INNE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ISTOTNE</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INFORMACJE</w:t>
      </w:r>
    </w:p>
    <w:p w14:paraId="5A827880" w14:textId="77777777" w:rsidR="000519EF" w:rsidRPr="00612169" w:rsidRDefault="000519EF" w:rsidP="000519EF">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wybranym</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oferentem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zawarta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pisemna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umowa.</w:t>
      </w:r>
    </w:p>
    <w:p w14:paraId="5A55A668" w14:textId="77777777" w:rsidR="000519EF" w:rsidRPr="00612169" w:rsidRDefault="000519EF" w:rsidP="000519EF">
      <w:pPr>
        <w:pStyle w:val="Akapitzlist"/>
        <w:numPr>
          <w:ilvl w:val="1"/>
          <w:numId w:val="2"/>
        </w:numPr>
        <w:tabs>
          <w:tab w:val="left" w:pos="551"/>
        </w:tabs>
        <w:spacing w:before="3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Wszystkie</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załączniki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stanowią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integralną</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część</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ofertowego.</w:t>
      </w:r>
    </w:p>
    <w:p w14:paraId="22DDD0CE" w14:textId="77777777" w:rsidR="000519EF" w:rsidRPr="00612169" w:rsidRDefault="000519EF" w:rsidP="000519EF">
      <w:pPr>
        <w:pStyle w:val="Akapitzlist"/>
        <w:numPr>
          <w:ilvl w:val="1"/>
          <w:numId w:val="2"/>
        </w:numPr>
        <w:tabs>
          <w:tab w:val="left" w:pos="551"/>
          <w:tab w:val="left" w:pos="553"/>
        </w:tabs>
        <w:spacing w:before="39" w:line="276" w:lineRule="auto"/>
        <w:ind w:left="553" w:right="72"/>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związane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przygotowaniem,</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złożeniem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udziałem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postępowaniu</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 xml:space="preserve">ponosi </w:t>
      </w:r>
      <w:r w:rsidRPr="00612169">
        <w:rPr>
          <w:rFonts w:asciiTheme="minorHAnsi" w:hAnsiTheme="minorHAnsi" w:cstheme="minorHAnsi"/>
          <w:spacing w:val="-2"/>
          <w:sz w:val="24"/>
          <w:szCs w:val="24"/>
        </w:rPr>
        <w:t>Wykonawca.</w:t>
      </w:r>
    </w:p>
    <w:p w14:paraId="32A02D54" w14:textId="77777777" w:rsidR="000519EF" w:rsidRPr="00612169" w:rsidRDefault="000519EF" w:rsidP="000519EF">
      <w:pPr>
        <w:pStyle w:val="Tekstpodstawowy"/>
        <w:spacing w:before="35" w:line="276" w:lineRule="auto"/>
        <w:rPr>
          <w:rFonts w:asciiTheme="minorHAnsi" w:hAnsiTheme="minorHAnsi" w:cstheme="minorHAnsi"/>
          <w:sz w:val="24"/>
          <w:szCs w:val="24"/>
        </w:rPr>
      </w:pPr>
    </w:p>
    <w:p w14:paraId="45F7B5B9" w14:textId="77777777" w:rsidR="000519EF" w:rsidRPr="00612169" w:rsidRDefault="000519EF" w:rsidP="000519EF">
      <w:pPr>
        <w:pStyle w:val="Nagwek1"/>
        <w:numPr>
          <w:ilvl w:val="0"/>
          <w:numId w:val="2"/>
        </w:numPr>
        <w:tabs>
          <w:tab w:val="left" w:pos="597"/>
        </w:tabs>
        <w:spacing w:line="276" w:lineRule="auto"/>
        <w:ind w:left="597" w:hanging="406"/>
        <w:rPr>
          <w:rFonts w:asciiTheme="minorHAnsi" w:hAnsiTheme="minorHAnsi" w:cstheme="minorHAnsi"/>
          <w:sz w:val="24"/>
          <w:szCs w:val="24"/>
        </w:rPr>
      </w:pPr>
      <w:r w:rsidRPr="00612169">
        <w:rPr>
          <w:rFonts w:asciiTheme="minorHAnsi" w:hAnsiTheme="minorHAnsi" w:cstheme="minorHAnsi"/>
          <w:sz w:val="24"/>
          <w:szCs w:val="24"/>
        </w:rPr>
        <w:t>KLAUZULA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INFORMACYJNA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13</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4"/>
          <w:sz w:val="24"/>
          <w:szCs w:val="24"/>
        </w:rPr>
        <w:t>RODO</w:t>
      </w:r>
    </w:p>
    <w:p w14:paraId="4B035B9D" w14:textId="77777777" w:rsidR="000519EF" w:rsidRPr="00612169" w:rsidRDefault="000519EF" w:rsidP="000519EF">
      <w:pPr>
        <w:pStyle w:val="Tekstpodstawowy"/>
        <w:spacing w:before="82" w:line="276" w:lineRule="auto"/>
        <w:rPr>
          <w:rFonts w:asciiTheme="minorHAnsi" w:hAnsiTheme="minorHAnsi" w:cstheme="minorHAnsi"/>
          <w:b/>
          <w:sz w:val="24"/>
          <w:szCs w:val="24"/>
        </w:rPr>
      </w:pPr>
    </w:p>
    <w:p w14:paraId="5ADE74F8" w14:textId="77777777" w:rsidR="000519EF" w:rsidRPr="009070D3" w:rsidRDefault="000519EF" w:rsidP="000519EF">
      <w:pPr>
        <w:pStyle w:val="Akapitzlist"/>
        <w:numPr>
          <w:ilvl w:val="1"/>
          <w:numId w:val="2"/>
        </w:numPr>
        <w:tabs>
          <w:tab w:val="left" w:pos="473"/>
          <w:tab w:val="left" w:pos="475"/>
        </w:tabs>
        <w:spacing w:line="276" w:lineRule="auto"/>
        <w:ind w:left="475" w:right="339"/>
        <w:jc w:val="left"/>
        <w:rPr>
          <w:rFonts w:asciiTheme="minorHAnsi" w:hAnsiTheme="minorHAnsi" w:cstheme="minorHAnsi"/>
          <w:sz w:val="24"/>
          <w:szCs w:val="24"/>
        </w:rPr>
      </w:pPr>
      <w:r w:rsidRPr="00612169">
        <w:rPr>
          <w:rFonts w:asciiTheme="minorHAnsi" w:hAnsiTheme="minorHAnsi" w:cstheme="minorHAnsi"/>
          <w:sz w:val="24"/>
          <w:szCs w:val="24"/>
        </w:rPr>
        <w:t>Zgodnie z art. 13 ust. 1 i 2 rozporządzenia Parlamentu Europejskiego i Rady (UE) 2016/679 z dnia 27 kwietnia 2016 r. w sprawie ochrony osób fizycznych w związku z przetwarzaniem danych osobowych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swobodnego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przepływu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takich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uchylenia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dyrektywy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95/46</w:t>
      </w:r>
      <w:r w:rsidRPr="009070D3">
        <w:rPr>
          <w:rFonts w:asciiTheme="minorHAnsi" w:hAnsiTheme="minorHAnsi" w:cstheme="minorHAnsi"/>
          <w:sz w:val="24"/>
          <w:szCs w:val="24"/>
        </w:rPr>
        <w:t>/WE (ogólne rozporządzenie o ochronie danych) (Dz. Urz. UE L 119 z 04.05.2016, str. 1), dalej „RODO”, informuję, że:</w:t>
      </w:r>
    </w:p>
    <w:p w14:paraId="233A2D41" w14:textId="77777777" w:rsidR="000519EF" w:rsidRPr="00C94870" w:rsidRDefault="000519EF" w:rsidP="000519EF">
      <w:pPr>
        <w:pStyle w:val="Tekstpodstawowy"/>
        <w:spacing w:line="276" w:lineRule="auto"/>
        <w:ind w:left="567"/>
        <w:rPr>
          <w:rFonts w:asciiTheme="minorHAnsi" w:hAnsiTheme="minorHAnsi" w:cstheme="minorHAnsi"/>
          <w:sz w:val="24"/>
          <w:szCs w:val="24"/>
        </w:rPr>
      </w:pPr>
      <w:r w:rsidRPr="009070D3">
        <w:rPr>
          <w:rFonts w:asciiTheme="minorHAnsi" w:hAnsiTheme="minorHAnsi" w:cstheme="minorHAnsi"/>
          <w:sz w:val="24"/>
          <w:szCs w:val="24"/>
        </w:rPr>
        <w:t xml:space="preserve">administratorem Pani/Pana danych osobowych jest: </w:t>
      </w:r>
      <w:r w:rsidRPr="009905C9">
        <w:rPr>
          <w:rFonts w:asciiTheme="minorHAnsi" w:hAnsiTheme="minorHAnsi" w:cstheme="minorHAnsi"/>
          <w:sz w:val="24"/>
          <w:szCs w:val="24"/>
        </w:rPr>
        <w:t>STOWARZYSZENIE PRZYJACIÓŁ SZKÓŁ KATOLICKICH</w:t>
      </w:r>
      <w:r>
        <w:rPr>
          <w:rFonts w:asciiTheme="minorHAnsi" w:hAnsiTheme="minorHAnsi" w:cstheme="minorHAnsi"/>
          <w:sz w:val="24"/>
          <w:szCs w:val="24"/>
        </w:rPr>
        <w:t xml:space="preserve">, </w:t>
      </w:r>
      <w:r w:rsidRPr="009905C9">
        <w:rPr>
          <w:rFonts w:asciiTheme="minorHAnsi" w:hAnsiTheme="minorHAnsi" w:cstheme="minorHAnsi"/>
          <w:sz w:val="24"/>
          <w:szCs w:val="24"/>
        </w:rPr>
        <w:t>ul. mjra Waleriana Łukasińskiego 24</w:t>
      </w:r>
      <w:r>
        <w:rPr>
          <w:rFonts w:asciiTheme="minorHAnsi" w:hAnsiTheme="minorHAnsi" w:cstheme="minorHAnsi"/>
          <w:sz w:val="24"/>
          <w:szCs w:val="24"/>
        </w:rPr>
        <w:t xml:space="preserve">, </w:t>
      </w:r>
      <w:r w:rsidRPr="009905C9">
        <w:rPr>
          <w:rFonts w:asciiTheme="minorHAnsi" w:hAnsiTheme="minorHAnsi" w:cstheme="minorHAnsi"/>
          <w:sz w:val="24"/>
          <w:szCs w:val="24"/>
        </w:rPr>
        <w:t>42-207 Częstochowa</w:t>
      </w:r>
      <w:r>
        <w:rPr>
          <w:rFonts w:asciiTheme="minorHAnsi" w:hAnsiTheme="minorHAnsi" w:cstheme="minorHAnsi"/>
          <w:sz w:val="24"/>
          <w:szCs w:val="24"/>
        </w:rPr>
        <w:t xml:space="preserve">, </w:t>
      </w:r>
      <w:r w:rsidRPr="009905C9">
        <w:rPr>
          <w:rFonts w:asciiTheme="minorHAnsi" w:hAnsiTheme="minorHAnsi" w:cstheme="minorHAnsi"/>
          <w:sz w:val="24"/>
          <w:szCs w:val="24"/>
        </w:rPr>
        <w:t>NIP: 5731178057</w:t>
      </w:r>
    </w:p>
    <w:p w14:paraId="09E6E451" w14:textId="77777777" w:rsidR="000519EF" w:rsidRPr="009070D3" w:rsidRDefault="000519EF" w:rsidP="000519EF">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t>Pani/Pana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dane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osobowe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przetwarzane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będą</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podstawie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art.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6</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ust.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1</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lit. c</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RODO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celu</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związanym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postępowaniem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dla</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 xml:space="preserve">podmiotu: </w:t>
      </w:r>
      <w:r w:rsidRPr="009905C9">
        <w:rPr>
          <w:rFonts w:asciiTheme="minorHAnsi" w:hAnsiTheme="minorHAnsi" w:cstheme="minorHAnsi"/>
          <w:sz w:val="24"/>
          <w:szCs w:val="24"/>
        </w:rPr>
        <w:t>STOWARZYSZENIE PRZYJACIÓŁ SZKÓŁ KATOLICKICH</w:t>
      </w:r>
      <w:r>
        <w:rPr>
          <w:rFonts w:asciiTheme="minorHAnsi" w:hAnsiTheme="minorHAnsi" w:cstheme="minorHAnsi"/>
          <w:sz w:val="24"/>
          <w:szCs w:val="24"/>
        </w:rPr>
        <w:t xml:space="preserve">, </w:t>
      </w:r>
      <w:r w:rsidRPr="009905C9">
        <w:rPr>
          <w:rFonts w:asciiTheme="minorHAnsi" w:hAnsiTheme="minorHAnsi" w:cstheme="minorHAnsi"/>
          <w:sz w:val="24"/>
          <w:szCs w:val="24"/>
        </w:rPr>
        <w:t>ul. mjra Waleriana Łukasińskiego 24</w:t>
      </w:r>
      <w:r>
        <w:rPr>
          <w:rFonts w:asciiTheme="minorHAnsi" w:hAnsiTheme="minorHAnsi" w:cstheme="minorHAnsi"/>
          <w:sz w:val="24"/>
          <w:szCs w:val="24"/>
        </w:rPr>
        <w:t xml:space="preserve">, </w:t>
      </w:r>
      <w:r w:rsidRPr="009905C9">
        <w:rPr>
          <w:rFonts w:asciiTheme="minorHAnsi" w:hAnsiTheme="minorHAnsi" w:cstheme="minorHAnsi"/>
          <w:sz w:val="24"/>
          <w:szCs w:val="24"/>
        </w:rPr>
        <w:t>42-207 Częstochowa</w:t>
      </w:r>
      <w:r>
        <w:rPr>
          <w:rFonts w:asciiTheme="minorHAnsi" w:hAnsiTheme="minorHAnsi" w:cstheme="minorHAnsi"/>
          <w:sz w:val="24"/>
          <w:szCs w:val="24"/>
        </w:rPr>
        <w:t xml:space="preserve">, </w:t>
      </w:r>
      <w:r w:rsidRPr="009905C9">
        <w:rPr>
          <w:rFonts w:asciiTheme="minorHAnsi" w:hAnsiTheme="minorHAnsi" w:cstheme="minorHAnsi"/>
          <w:sz w:val="24"/>
          <w:szCs w:val="24"/>
        </w:rPr>
        <w:t>NIP: 5731178057</w:t>
      </w:r>
    </w:p>
    <w:p w14:paraId="79D1B8C3" w14:textId="77777777" w:rsidR="000519EF" w:rsidRPr="00612169" w:rsidRDefault="000519EF" w:rsidP="000519EF">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t xml:space="preserve">odbiorcami Pani/Pana danych osobowych będą osoby lub podmioty, którym </w:t>
      </w:r>
      <w:r w:rsidRPr="009070D3">
        <w:rPr>
          <w:rFonts w:asciiTheme="minorHAnsi" w:hAnsiTheme="minorHAnsi" w:cstheme="minorHAnsi"/>
          <w:sz w:val="24"/>
          <w:szCs w:val="24"/>
        </w:rPr>
        <w:lastRenderedPageBreak/>
        <w:t>udostępniona zostanie dokumentacja postępowania</w:t>
      </w:r>
      <w:r w:rsidRPr="00612169">
        <w:rPr>
          <w:rFonts w:asciiTheme="minorHAnsi" w:hAnsiTheme="minorHAnsi" w:cstheme="minorHAnsi"/>
          <w:sz w:val="24"/>
          <w:szCs w:val="24"/>
        </w:rPr>
        <w:t xml:space="preserve"> ofertowego;</w:t>
      </w:r>
    </w:p>
    <w:p w14:paraId="7DA9F9A9" w14:textId="77777777" w:rsidR="000519EF" w:rsidRPr="00612169" w:rsidRDefault="000519EF" w:rsidP="000519EF">
      <w:pPr>
        <w:pStyle w:val="Akapitzlist"/>
        <w:numPr>
          <w:ilvl w:val="0"/>
          <w:numId w:val="1"/>
        </w:numPr>
        <w:tabs>
          <w:tab w:val="left" w:pos="758"/>
        </w:tabs>
        <w:spacing w:before="2"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Pani/Pana dane osobowe będą przechowywane przez okres 4 lat od dnia zakończenia postępowania o udzielenie zamówienia, a jeżeli czas trwania umowy przekracza 4 lata, okres przechowywania obejmuje cały czas trwania umowy;</w:t>
      </w:r>
    </w:p>
    <w:p w14:paraId="7CDBCD17" w14:textId="77777777" w:rsidR="000519EF" w:rsidRPr="00612169" w:rsidRDefault="000519EF" w:rsidP="000519EF">
      <w:pPr>
        <w:pStyle w:val="Akapitzlist"/>
        <w:numPr>
          <w:ilvl w:val="0"/>
          <w:numId w:val="1"/>
        </w:numPr>
        <w:tabs>
          <w:tab w:val="left" w:pos="758"/>
        </w:tabs>
        <w:spacing w:before="5"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obowiązek podania przez Panią/Pana danych osobowych jest wymogiem ustawowym związanym z udziałem w postępowaniu o udzielenie zamówienia publicznego;</w:t>
      </w:r>
    </w:p>
    <w:p w14:paraId="1757DF92" w14:textId="77777777" w:rsidR="000519EF" w:rsidRPr="00612169" w:rsidRDefault="000519EF" w:rsidP="000519EF">
      <w:pPr>
        <w:pStyle w:val="Akapitzlist"/>
        <w:numPr>
          <w:ilvl w:val="0"/>
          <w:numId w:val="1"/>
        </w:numPr>
        <w:tabs>
          <w:tab w:val="left" w:pos="758"/>
        </w:tabs>
        <w:spacing w:before="2" w:line="276" w:lineRule="auto"/>
        <w:ind w:right="343"/>
        <w:jc w:val="left"/>
        <w:rPr>
          <w:rFonts w:asciiTheme="minorHAnsi" w:hAnsiTheme="minorHAnsi" w:cstheme="minorHAnsi"/>
          <w:sz w:val="24"/>
          <w:szCs w:val="24"/>
        </w:rPr>
      </w:pPr>
      <w:r w:rsidRPr="00612169">
        <w:rPr>
          <w:rFonts w:asciiTheme="minorHAnsi" w:hAnsiTheme="minorHAnsi" w:cstheme="minorHAnsi"/>
          <w:sz w:val="24"/>
          <w:szCs w:val="24"/>
        </w:rPr>
        <w:t>w odniesieniu do Pani/Pana danych osobowych decyzje nie będą podejmowane w sposób zautomatyzowany, stosowanie do art. 22 RODO;</w:t>
      </w:r>
    </w:p>
    <w:p w14:paraId="2128B364" w14:textId="77777777" w:rsidR="000519EF" w:rsidRPr="00612169" w:rsidRDefault="000519EF" w:rsidP="000519EF">
      <w:pPr>
        <w:pStyle w:val="Akapitzlist"/>
        <w:numPr>
          <w:ilvl w:val="0"/>
          <w:numId w:val="1"/>
        </w:numPr>
        <w:tabs>
          <w:tab w:val="left" w:pos="757"/>
        </w:tabs>
        <w:spacing w:line="276" w:lineRule="auto"/>
        <w:ind w:left="757" w:hanging="282"/>
        <w:jc w:val="left"/>
        <w:rPr>
          <w:rFonts w:asciiTheme="minorHAnsi" w:hAnsiTheme="minorHAnsi" w:cstheme="minorHAnsi"/>
          <w:sz w:val="24"/>
          <w:szCs w:val="24"/>
        </w:rPr>
      </w:pPr>
      <w:r w:rsidRPr="00612169">
        <w:rPr>
          <w:rFonts w:asciiTheme="minorHAnsi" w:hAnsiTheme="minorHAnsi" w:cstheme="minorHAnsi"/>
          <w:sz w:val="24"/>
          <w:szCs w:val="24"/>
        </w:rPr>
        <w:t>posiada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w:t>
      </w:r>
    </w:p>
    <w:p w14:paraId="3176C484" w14:textId="77777777" w:rsidR="000519EF" w:rsidRPr="00612169" w:rsidRDefault="000519EF" w:rsidP="000519EF">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15</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dostępu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dotyczących;</w:t>
      </w:r>
    </w:p>
    <w:p w14:paraId="345DD6D8" w14:textId="77777777" w:rsidR="000519EF" w:rsidRPr="00612169" w:rsidRDefault="000519EF" w:rsidP="000519EF">
      <w:pPr>
        <w:pStyle w:val="Akapitzlist"/>
        <w:numPr>
          <w:ilvl w:val="1"/>
          <w:numId w:val="1"/>
        </w:numPr>
        <w:tabs>
          <w:tab w:val="left" w:pos="899"/>
        </w:tabs>
        <w:spacing w:before="44"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16</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sprostowania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osobowych;</w:t>
      </w:r>
    </w:p>
    <w:p w14:paraId="0F07DC9C" w14:textId="77777777" w:rsidR="000519EF" w:rsidRPr="00612169" w:rsidRDefault="000519EF" w:rsidP="000519EF">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29"/>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żądania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administratora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ograniczenia</w:t>
      </w:r>
      <w:r w:rsidRPr="00612169">
        <w:rPr>
          <w:rFonts w:asciiTheme="minorHAnsi" w:hAnsiTheme="minorHAnsi" w:cstheme="minorHAnsi"/>
          <w:spacing w:val="32"/>
          <w:sz w:val="24"/>
          <w:szCs w:val="24"/>
        </w:rPr>
        <w:t xml:space="preserve"> </w:t>
      </w:r>
      <w:r w:rsidRPr="00612169">
        <w:rPr>
          <w:rFonts w:asciiTheme="minorHAnsi" w:hAnsiTheme="minorHAnsi" w:cstheme="minorHAnsi"/>
          <w:spacing w:val="-2"/>
          <w:sz w:val="24"/>
          <w:szCs w:val="24"/>
        </w:rPr>
        <w:t>przetwarzania</w:t>
      </w:r>
    </w:p>
    <w:p w14:paraId="3BA712BB" w14:textId="77777777" w:rsidR="000519EF" w:rsidRPr="00612169" w:rsidRDefault="000519EF" w:rsidP="000519EF">
      <w:pPr>
        <w:pStyle w:val="Akapitzlist"/>
        <w:tabs>
          <w:tab w:val="left" w:pos="899"/>
        </w:tabs>
        <w:spacing w:before="38" w:line="276" w:lineRule="auto"/>
        <w:ind w:left="899" w:firstLine="0"/>
        <w:jc w:val="left"/>
        <w:rPr>
          <w:rFonts w:asciiTheme="minorHAnsi" w:hAnsiTheme="minorHAnsi" w:cstheme="minorHAnsi"/>
          <w:sz w:val="24"/>
          <w:szCs w:val="24"/>
        </w:rPr>
      </w:pPr>
      <w:r w:rsidRPr="00612169">
        <w:rPr>
          <w:rFonts w:asciiTheme="minorHAnsi" w:hAnsiTheme="minorHAnsi" w:cstheme="minorHAnsi"/>
          <w:sz w:val="24"/>
          <w:szCs w:val="24"/>
        </w:rPr>
        <w:t>danych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zastrzeżeniem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przypadków,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których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13866368" w14:textId="77777777" w:rsidR="000519EF" w:rsidRPr="00612169" w:rsidRDefault="000519EF" w:rsidP="000519EF">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 xml:space="preserve">prawo do wniesienia skargi do Prezesa Urzędu Ochrony Danych Osobowych, gdy uzna Pani/Pan, że przetwarzanie danych osobowych Pani/Pana dotyczących narusza przepisy </w:t>
      </w:r>
      <w:r w:rsidRPr="00612169">
        <w:rPr>
          <w:rFonts w:asciiTheme="minorHAnsi" w:hAnsiTheme="minorHAnsi" w:cstheme="minorHAnsi"/>
          <w:spacing w:val="-2"/>
          <w:sz w:val="24"/>
          <w:szCs w:val="24"/>
        </w:rPr>
        <w:t>RODO;</w:t>
      </w:r>
    </w:p>
    <w:p w14:paraId="25A04D99" w14:textId="77777777" w:rsidR="000519EF" w:rsidRPr="00612169" w:rsidRDefault="000519EF" w:rsidP="000519EF">
      <w:pPr>
        <w:pStyle w:val="Akapitzlist"/>
        <w:numPr>
          <w:ilvl w:val="0"/>
          <w:numId w:val="1"/>
        </w:numPr>
        <w:tabs>
          <w:tab w:val="left" w:pos="758"/>
        </w:tabs>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przysługuje</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Pani/Panu:</w:t>
      </w:r>
    </w:p>
    <w:p w14:paraId="11CD9EA2" w14:textId="77777777" w:rsidR="000519EF" w:rsidRPr="00612169" w:rsidRDefault="000519EF" w:rsidP="000519EF">
      <w:pPr>
        <w:pStyle w:val="Akapitzlist"/>
        <w:numPr>
          <w:ilvl w:val="1"/>
          <w:numId w:val="1"/>
        </w:numPr>
        <w:tabs>
          <w:tab w:val="left" w:pos="899"/>
        </w:tabs>
        <w:spacing w:before="39"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związku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17</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3</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usunięcia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3"/>
          <w:sz w:val="24"/>
          <w:szCs w:val="24"/>
        </w:rPr>
        <w:t xml:space="preserve"> </w:t>
      </w:r>
      <w:r w:rsidRPr="00612169">
        <w:rPr>
          <w:rFonts w:asciiTheme="minorHAnsi" w:hAnsiTheme="minorHAnsi" w:cstheme="minorHAnsi"/>
          <w:spacing w:val="-2"/>
          <w:sz w:val="24"/>
          <w:szCs w:val="24"/>
        </w:rPr>
        <w:t>osobowych;</w:t>
      </w:r>
    </w:p>
    <w:p w14:paraId="184B5B3C" w14:textId="77777777" w:rsidR="000519EF" w:rsidRPr="00612169" w:rsidRDefault="000519EF" w:rsidP="000519EF">
      <w:pPr>
        <w:pStyle w:val="Akapitzlist"/>
        <w:numPr>
          <w:ilvl w:val="1"/>
          <w:numId w:val="1"/>
        </w:numPr>
        <w:tabs>
          <w:tab w:val="left" w:pos="899"/>
        </w:tabs>
        <w:spacing w:before="43"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prawo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przenoszenia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którym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1DF7D0FC" w14:textId="77777777" w:rsidR="000519EF" w:rsidRPr="00612169" w:rsidRDefault="000519EF" w:rsidP="000519EF">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na podstawie art. 21 RODO prawo sprzeciwu, wobec przetwarzania danych osobowych, gdyż podstawą prawną przetwarzania Pani/Pana danych osobowych jest art. 6 ust. 1 lit. c RODO.</w:t>
      </w:r>
    </w:p>
    <w:p w14:paraId="47191243" w14:textId="77777777" w:rsidR="000519EF" w:rsidRPr="00612169" w:rsidRDefault="000519EF" w:rsidP="000519EF">
      <w:pPr>
        <w:pStyle w:val="Tekstpodstawowy"/>
        <w:spacing w:before="45" w:line="276" w:lineRule="auto"/>
        <w:rPr>
          <w:rFonts w:asciiTheme="minorHAnsi" w:hAnsiTheme="minorHAnsi" w:cstheme="minorHAnsi"/>
          <w:sz w:val="24"/>
          <w:szCs w:val="24"/>
        </w:rPr>
      </w:pPr>
    </w:p>
    <w:p w14:paraId="27DE6F74" w14:textId="77777777" w:rsidR="000519EF" w:rsidRPr="00612169" w:rsidRDefault="000519EF" w:rsidP="000519EF">
      <w:pPr>
        <w:pStyle w:val="Nagwek1"/>
        <w:numPr>
          <w:ilvl w:val="0"/>
          <w:numId w:val="2"/>
        </w:numPr>
        <w:tabs>
          <w:tab w:val="left" w:pos="655"/>
        </w:tabs>
        <w:spacing w:line="276" w:lineRule="auto"/>
        <w:ind w:left="655" w:hanging="464"/>
        <w:rPr>
          <w:rFonts w:asciiTheme="minorHAnsi" w:hAnsiTheme="minorHAnsi" w:cstheme="minorHAnsi"/>
          <w:sz w:val="24"/>
          <w:szCs w:val="24"/>
        </w:rPr>
      </w:pPr>
      <w:r w:rsidRPr="00612169">
        <w:rPr>
          <w:rFonts w:asciiTheme="minorHAnsi" w:hAnsiTheme="minorHAnsi" w:cstheme="minorHAnsi"/>
          <w:sz w:val="24"/>
          <w:szCs w:val="24"/>
        </w:rPr>
        <w:t>ZAŁĄCZNIKI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OFERTOWEGO</w:t>
      </w:r>
    </w:p>
    <w:p w14:paraId="1B668A30" w14:textId="77777777" w:rsidR="000519EF" w:rsidRPr="00612169" w:rsidRDefault="000519EF" w:rsidP="000519EF">
      <w:pPr>
        <w:pStyle w:val="Tekstpodstawowy"/>
        <w:numPr>
          <w:ilvl w:val="0"/>
          <w:numId w:val="4"/>
        </w:numPr>
        <w:tabs>
          <w:tab w:val="left" w:pos="911"/>
        </w:tabs>
        <w:spacing w:before="39" w:line="276" w:lineRule="auto"/>
        <w:rPr>
          <w:rFonts w:asciiTheme="minorHAnsi" w:hAnsiTheme="minorHAnsi" w:cstheme="minorHAnsi"/>
          <w:sz w:val="24"/>
          <w:szCs w:val="24"/>
        </w:rPr>
      </w:pPr>
      <w:bookmarkStart w:id="16" w:name="_Hlk189487309"/>
      <w:r w:rsidRPr="00612169">
        <w:rPr>
          <w:rFonts w:asciiTheme="minorHAnsi" w:hAnsiTheme="minorHAnsi" w:cstheme="minorHAnsi"/>
          <w:sz w:val="24"/>
          <w:szCs w:val="24"/>
        </w:rPr>
        <w:t>Załącznik</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Formularz</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ofertowy</w:t>
      </w:r>
    </w:p>
    <w:p w14:paraId="47D00D22" w14:textId="77777777" w:rsidR="000519EF" w:rsidRPr="00612169" w:rsidRDefault="000519EF" w:rsidP="000519EF">
      <w:pPr>
        <w:pStyle w:val="Tekstpodstawowy"/>
        <w:numPr>
          <w:ilvl w:val="0"/>
          <w:numId w:val="4"/>
        </w:numPr>
        <w:tabs>
          <w:tab w:val="left" w:pos="910"/>
        </w:tabs>
        <w:spacing w:before="43" w:line="276" w:lineRule="auto"/>
        <w:rPr>
          <w:rFonts w:asciiTheme="minorHAnsi" w:hAnsiTheme="minorHAnsi" w:cstheme="minorHAnsi"/>
          <w:sz w:val="24"/>
          <w:szCs w:val="24"/>
        </w:rPr>
      </w:pPr>
      <w:r w:rsidRPr="00612169">
        <w:rPr>
          <w:rFonts w:asciiTheme="minorHAnsi" w:hAnsiTheme="minorHAnsi" w:cstheme="minorHAnsi"/>
          <w:sz w:val="24"/>
          <w:szCs w:val="24"/>
        </w:rPr>
        <w:t>Załącznik</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bookmarkStart w:id="17" w:name="_Hlk189487990"/>
      <w:r w:rsidRPr="00612169">
        <w:rPr>
          <w:rFonts w:asciiTheme="minorHAnsi" w:hAnsiTheme="minorHAnsi" w:cstheme="minorHAnsi"/>
          <w:sz w:val="24"/>
          <w:szCs w:val="24"/>
        </w:rPr>
        <w:t>Oświadczenie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braku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podstaw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wykluczenia</w:t>
      </w:r>
      <w:bookmarkEnd w:id="17"/>
    </w:p>
    <w:p w14:paraId="1394A5F3" w14:textId="77777777" w:rsidR="000519EF" w:rsidRPr="002C4891" w:rsidRDefault="000519EF" w:rsidP="000519EF">
      <w:pPr>
        <w:pStyle w:val="Tekstpodstawowy"/>
        <w:numPr>
          <w:ilvl w:val="0"/>
          <w:numId w:val="4"/>
        </w:numPr>
        <w:tabs>
          <w:tab w:val="left" w:pos="910"/>
        </w:tabs>
        <w:spacing w:before="39" w:line="276" w:lineRule="auto"/>
        <w:rPr>
          <w:rFonts w:asciiTheme="minorHAnsi" w:hAnsiTheme="minorHAnsi" w:cstheme="minorHAnsi"/>
          <w:sz w:val="24"/>
          <w:szCs w:val="24"/>
        </w:rPr>
      </w:pPr>
      <w:r w:rsidRPr="002C4891">
        <w:rPr>
          <w:rFonts w:asciiTheme="minorHAnsi" w:hAnsiTheme="minorHAnsi" w:cstheme="minorHAnsi"/>
          <w:sz w:val="24"/>
          <w:szCs w:val="24"/>
        </w:rPr>
        <w:t>Załącznik</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nr</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3</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w:t>
      </w:r>
      <w:r w:rsidRPr="002C4891">
        <w:rPr>
          <w:rFonts w:asciiTheme="minorHAnsi" w:hAnsiTheme="minorHAnsi" w:cstheme="minorHAnsi"/>
          <w:spacing w:val="-6"/>
          <w:sz w:val="24"/>
          <w:szCs w:val="24"/>
        </w:rPr>
        <w:t xml:space="preserve"> </w:t>
      </w:r>
      <w:bookmarkStart w:id="18" w:name="_Hlk189492300"/>
      <w:r w:rsidRPr="002C4891">
        <w:rPr>
          <w:rFonts w:asciiTheme="minorHAnsi" w:hAnsiTheme="minorHAnsi" w:cstheme="minorHAnsi"/>
          <w:sz w:val="24"/>
          <w:szCs w:val="24"/>
        </w:rPr>
        <w:t>Oświadczenie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dotyczące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spełnienia</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obowiązku</w:t>
      </w:r>
      <w:r w:rsidRPr="002C4891">
        <w:rPr>
          <w:rFonts w:asciiTheme="minorHAnsi" w:hAnsiTheme="minorHAnsi" w:cstheme="minorHAnsi"/>
          <w:spacing w:val="-6"/>
          <w:sz w:val="24"/>
          <w:szCs w:val="24"/>
        </w:rPr>
        <w:t xml:space="preserve"> </w:t>
      </w:r>
      <w:r w:rsidRPr="002C4891">
        <w:rPr>
          <w:rFonts w:asciiTheme="minorHAnsi" w:hAnsiTheme="minorHAnsi" w:cstheme="minorHAnsi"/>
          <w:spacing w:val="-2"/>
          <w:sz w:val="24"/>
          <w:szCs w:val="24"/>
        </w:rPr>
        <w:t>informacyjnego</w:t>
      </w:r>
      <w:bookmarkEnd w:id="18"/>
    </w:p>
    <w:p w14:paraId="48AF1186" w14:textId="77777777" w:rsidR="000519EF" w:rsidRPr="002C4891" w:rsidRDefault="000519EF" w:rsidP="000519EF">
      <w:pPr>
        <w:pStyle w:val="Tekstpodstawowy"/>
        <w:numPr>
          <w:ilvl w:val="0"/>
          <w:numId w:val="4"/>
        </w:numPr>
        <w:tabs>
          <w:tab w:val="left" w:pos="909"/>
        </w:tabs>
        <w:spacing w:before="44" w:line="276" w:lineRule="auto"/>
        <w:rPr>
          <w:rFonts w:asciiTheme="minorHAnsi" w:hAnsiTheme="minorHAnsi" w:cstheme="minorHAnsi"/>
          <w:spacing w:val="-2"/>
          <w:sz w:val="24"/>
          <w:szCs w:val="24"/>
        </w:rPr>
      </w:pPr>
      <w:r w:rsidRPr="002C4891">
        <w:rPr>
          <w:rFonts w:asciiTheme="minorHAnsi" w:hAnsiTheme="minorHAnsi" w:cstheme="minorHAnsi"/>
          <w:sz w:val="24"/>
          <w:szCs w:val="24"/>
        </w:rPr>
        <w:t>Załącznik nr 4 –</w:t>
      </w:r>
      <w:r w:rsidRPr="002C4891">
        <w:rPr>
          <w:rFonts w:asciiTheme="minorHAnsi" w:hAnsiTheme="minorHAnsi" w:cstheme="minorHAnsi"/>
          <w:spacing w:val="-5"/>
          <w:sz w:val="24"/>
          <w:szCs w:val="24"/>
        </w:rPr>
        <w:t xml:space="preserve"> </w:t>
      </w:r>
      <w:r w:rsidRPr="002C4891">
        <w:rPr>
          <w:rFonts w:asciiTheme="minorHAnsi" w:hAnsiTheme="minorHAnsi" w:cstheme="minorHAnsi"/>
          <w:sz w:val="24"/>
          <w:szCs w:val="24"/>
        </w:rPr>
        <w:t>Oświadczenie - warunki udziału w postępowaniu</w:t>
      </w:r>
    </w:p>
    <w:bookmarkEnd w:id="16"/>
    <w:p w14:paraId="5EDF2007" w14:textId="78735329" w:rsidR="0051207A" w:rsidRPr="000519EF" w:rsidRDefault="000519EF" w:rsidP="000519EF">
      <w:pPr>
        <w:pStyle w:val="Tekstpodstawowy"/>
        <w:numPr>
          <w:ilvl w:val="0"/>
          <w:numId w:val="4"/>
        </w:numPr>
        <w:tabs>
          <w:tab w:val="left" w:pos="909"/>
        </w:tabs>
        <w:spacing w:before="44" w:line="276" w:lineRule="auto"/>
        <w:rPr>
          <w:rFonts w:asciiTheme="minorHAnsi" w:hAnsiTheme="minorHAnsi" w:cstheme="minorHAnsi"/>
          <w:sz w:val="24"/>
          <w:szCs w:val="24"/>
        </w:rPr>
      </w:pPr>
      <w:r>
        <w:rPr>
          <w:rFonts w:asciiTheme="minorHAnsi" w:hAnsiTheme="minorHAnsi" w:cstheme="minorHAnsi"/>
          <w:spacing w:val="-5"/>
          <w:sz w:val="24"/>
          <w:szCs w:val="24"/>
        </w:rPr>
        <w:t xml:space="preserve">Załącznik nr 5 – Audyt energetyczny </w:t>
      </w:r>
    </w:p>
    <w:sectPr w:rsidR="0051207A" w:rsidRPr="000519EF" w:rsidSect="008E6806">
      <w:headerReference w:type="default" r:id="rId9"/>
      <w:footerReference w:type="default" r:id="rId10"/>
      <w:pgSz w:w="11910" w:h="16840"/>
      <w:pgMar w:top="2000" w:right="1080" w:bottom="980" w:left="1260" w:header="568" w:footer="7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210F56" w14:textId="77777777" w:rsidR="00A371C0" w:rsidRDefault="00A371C0">
      <w:r>
        <w:separator/>
      </w:r>
    </w:p>
  </w:endnote>
  <w:endnote w:type="continuationSeparator" w:id="0">
    <w:p w14:paraId="323A1376" w14:textId="77777777" w:rsidR="00A371C0" w:rsidRDefault="00A371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30EB5" w14:textId="77777777" w:rsidR="005832BE" w:rsidRDefault="00000000">
    <w:pPr>
      <w:pStyle w:val="Tekstpodstawowy"/>
      <w:spacing w:line="14" w:lineRule="auto"/>
      <w:rPr>
        <w:sz w:val="20"/>
      </w:rPr>
    </w:pPr>
    <w:r>
      <w:rPr>
        <w:noProof/>
      </w:rPr>
      <mc:AlternateContent>
        <mc:Choice Requires="wps">
          <w:drawing>
            <wp:anchor distT="0" distB="0" distL="0" distR="0" simplePos="0" relativeHeight="251660288" behindDoc="1" locked="0" layoutInCell="1" allowOverlap="1" wp14:anchorId="5C1A596F" wp14:editId="79E5E564">
              <wp:simplePos x="0" y="0"/>
              <wp:positionH relativeFrom="page">
                <wp:posOffset>3698126</wp:posOffset>
              </wp:positionH>
              <wp:positionV relativeFrom="page">
                <wp:posOffset>10045062</wp:posOffset>
              </wp:positionV>
              <wp:extent cx="180975" cy="18224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182245"/>
                      </a:xfrm>
                      <a:prstGeom prst="rect">
                        <a:avLst/>
                      </a:prstGeom>
                    </wps:spPr>
                    <wps:txbx>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wps:txbx>
                    <wps:bodyPr wrap="square" lIns="0" tIns="0" rIns="0" bIns="0" rtlCol="0">
                      <a:noAutofit/>
                    </wps:bodyPr>
                  </wps:wsp>
                </a:graphicData>
              </a:graphic>
            </wp:anchor>
          </w:drawing>
        </mc:Choice>
        <mc:Fallback>
          <w:pict>
            <v:shapetype w14:anchorId="5C1A596F" id="_x0000_t202" coordsize="21600,21600" o:spt="202" path="m,l,21600r21600,l21600,xe">
              <v:stroke joinstyle="miter"/>
              <v:path gradientshapeok="t" o:connecttype="rect"/>
            </v:shapetype>
            <v:shape id="Textbox 2" o:spid="_x0000_s1026" type="#_x0000_t202" style="position:absolute;margin-left:291.2pt;margin-top:790.95pt;width:14.25pt;height:14.3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FbCkgEAABoDAAAOAAAAZHJzL2Uyb0RvYy54bWysUtGu0zAMfUfiH6K8s3QTF0a17gq4AiFd&#10;AdKFD8jSZK1o4mBna/f3OFm3IXhDvLhO7Ryfc5zN/eQHcbRIPYRGLheVFDYYaPuwb+T3bx9erKWg&#10;pEOrBwi2kSdL8n77/NlmjLVdQQdDa1EwSKB6jI3sUoq1UmQ66zUtINrARQfodeIj7lWLemR0P6hV&#10;Vb1SI2AbEYwl4r8P56LcFnznrElfnCObxNBI5pZKxBJ3OartRtd71LHrzUxD/wMLr/vAQ69QDzpp&#10;ccD+LyjfGwQClxYGvALnemOLBlazrP5Q89TpaIsWNofi1Sb6f7Dm8/EpfkWRpncw8QKLCIqPYH4Q&#10;e6PGSPXckz2lmrg7C50c+vxlCYIvsrenq592SsJktHX15vWdFIZLy/Vq9fIu+61ulyNS+mjBi5w0&#10;EnldhYA+PlI6t15aZi7n8ZlImnYTt+R0B+2JNYy8xkbSz4NGK8XwKbBPeeeXBC/J7pJgGt5DeRlZ&#10;SoC3hwSuL5NvuPNkXkDhPj+WvOHfz6Xr9qS3vwAAAP//AwBQSwMEFAAGAAgAAAAhAPI1ATHgAAAA&#10;DQEAAA8AAABkcnMvZG93bnJldi54bWxMj8FOwzAQRO9I/IO1lbhROxWN0jROVSE4ISHScODoxG5i&#10;NV6H2G3D37Oc6G12ZzT7ttjNbmAXMwXrUUKyFMAMtl5b7CR81q+PGbAQFWo1eDQSfkyAXXl/V6hc&#10;+ytW5nKIHaMSDLmS0Mc45pyHtjdOhaUfDZJ39JNTkcap43pSVyp3A18JkXKnLNKFXo3muTft6XB2&#10;EvZfWL3Y7/fmozpWtq43At/Sk5QPi3m/BRbNHP/D8IdP6FASU+PPqAMbJKyz1RNFyVhnyQYYRdJE&#10;kGhoRSoFXhb89ovyFwAA//8DAFBLAQItABQABgAIAAAAIQC2gziS/gAAAOEBAAATAAAAAAAAAAAA&#10;AAAAAAAAAABbQ29udGVudF9UeXBlc10ueG1sUEsBAi0AFAAGAAgAAAAhADj9If/WAAAAlAEAAAsA&#10;AAAAAAAAAAAAAAAALwEAAF9yZWxzLy5yZWxzUEsBAi0AFAAGAAgAAAAhAFHkVsKSAQAAGgMAAA4A&#10;AAAAAAAAAAAAAAAALgIAAGRycy9lMm9Eb2MueG1sUEsBAi0AFAAGAAgAAAAhAPI1ATHgAAAADQEA&#10;AA8AAAAAAAAAAAAAAAAA7AMAAGRycy9kb3ducmV2LnhtbFBLBQYAAAAABAAEAPMAAAD5BAAAAAA=&#10;" filled="f" stroked="f">
              <v:textbox inset="0,0,0,0">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392475" w14:textId="77777777" w:rsidR="00A371C0" w:rsidRDefault="00A371C0">
      <w:r>
        <w:separator/>
      </w:r>
    </w:p>
  </w:footnote>
  <w:footnote w:type="continuationSeparator" w:id="0">
    <w:p w14:paraId="2894317D" w14:textId="77777777" w:rsidR="00A371C0" w:rsidRDefault="00A371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7A17A" w14:textId="4F6FF8AB" w:rsidR="005832BE" w:rsidRPr="008E6806" w:rsidRDefault="00A86A53" w:rsidP="008E6806">
    <w:pPr>
      <w:pStyle w:val="Nagwek"/>
    </w:pPr>
    <w:r w:rsidRPr="00A86A53">
      <w:rPr>
        <w:noProof/>
      </w:rPr>
      <w:drawing>
        <wp:inline distT="0" distB="0" distL="0" distR="0" wp14:anchorId="49B6DE27" wp14:editId="6D1B83A9">
          <wp:extent cx="1569720" cy="708660"/>
          <wp:effectExtent l="0" t="0" r="0" b="0"/>
          <wp:docPr id="920185227" name="Obraz 9" descr="Obraz zawierający tekst, Czcionka, Grafika, logo&#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185227" name="Obraz 9" descr="Obraz zawierający tekst, Czcionka, Grafika, logo&#10;&#10;Zawartość wygenerowana przez AI może być niepopraw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9720" cy="708660"/>
                  </a:xfrm>
                  <a:prstGeom prst="rect">
                    <a:avLst/>
                  </a:prstGeom>
                  <a:noFill/>
                  <a:ln>
                    <a:noFill/>
                  </a:ln>
                </pic:spPr>
              </pic:pic>
            </a:graphicData>
          </a:graphic>
        </wp:inline>
      </w:drawing>
    </w:r>
    <w:r w:rsidRPr="00A86A53">
      <w:tab/>
    </w:r>
    <w:r w:rsidRPr="00A86A53">
      <w:rPr>
        <w:noProof/>
      </w:rPr>
      <w:drawing>
        <wp:inline distT="0" distB="0" distL="0" distR="0" wp14:anchorId="07754A99" wp14:editId="392B31FE">
          <wp:extent cx="1821180" cy="518160"/>
          <wp:effectExtent l="0" t="0" r="7620" b="15240"/>
          <wp:docPr id="728883981" name="Obraz 8" descr="Barwy Rzeczypospolit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rwy Rzeczypospolitej"/>
                  <pic:cNvPicPr>
                    <a:picLocks noChangeAspect="1" noChangeArrowheads="1"/>
                  </pic:cNvPicPr>
                </pic:nvPicPr>
                <pic:blipFill>
                  <a:blip r:embed="rId2" r:link="rId3">
                    <a:extLst>
                      <a:ext uri="{28A0092B-C50C-407E-A947-70E740481C1C}">
                        <a14:useLocalDpi xmlns:a14="http://schemas.microsoft.com/office/drawing/2010/main" val="0"/>
                      </a:ext>
                    </a:extLst>
                  </a:blip>
                  <a:srcRect t="20833" r="5676" b="20000"/>
                  <a:stretch>
                    <a:fillRect/>
                  </a:stretch>
                </pic:blipFill>
                <pic:spPr bwMode="auto">
                  <a:xfrm>
                    <a:off x="0" y="0"/>
                    <a:ext cx="1821180" cy="518160"/>
                  </a:xfrm>
                  <a:prstGeom prst="rect">
                    <a:avLst/>
                  </a:prstGeom>
                  <a:noFill/>
                  <a:ln>
                    <a:noFill/>
                  </a:ln>
                </pic:spPr>
              </pic:pic>
            </a:graphicData>
          </a:graphic>
        </wp:inline>
      </w:drawing>
    </w:r>
    <w:r w:rsidRPr="00A86A53">
      <w:t xml:space="preserve"> </w:t>
    </w:r>
    <w:r w:rsidRPr="00A86A53">
      <w:rPr>
        <w:noProof/>
      </w:rPr>
      <w:drawing>
        <wp:inline distT="0" distB="0" distL="0" distR="0" wp14:anchorId="39BB8D8C" wp14:editId="742F800C">
          <wp:extent cx="2095500" cy="548640"/>
          <wp:effectExtent l="0" t="0" r="0" b="3810"/>
          <wp:docPr id="1862511791" name="Obraz 7"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nak Unii Europejskiej"/>
                  <pic:cNvPicPr>
                    <a:picLocks noChangeAspect="1" noChangeArrowheads="1"/>
                  </pic:cNvPicPr>
                </pic:nvPicPr>
                <pic:blipFill>
                  <a:blip r:embed="rId4" r:link="rId5">
                    <a:extLst>
                      <a:ext uri="{28A0092B-C50C-407E-A947-70E740481C1C}">
                        <a14:useLocalDpi xmlns:a14="http://schemas.microsoft.com/office/drawing/2010/main" val="0"/>
                      </a:ext>
                    </a:extLst>
                  </a:blip>
                  <a:srcRect l="4633" t="19000" b="16000"/>
                  <a:stretch>
                    <a:fillRect/>
                  </a:stretch>
                </pic:blipFill>
                <pic:spPr bwMode="auto">
                  <a:xfrm>
                    <a:off x="0" y="0"/>
                    <a:ext cx="2095500" cy="5486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80A09"/>
    <w:multiLevelType w:val="multilevel"/>
    <w:tmpl w:val="630640A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E741D10"/>
    <w:multiLevelType w:val="multilevel"/>
    <w:tmpl w:val="3EA465A8"/>
    <w:lvl w:ilvl="0">
      <w:start w:val="1"/>
      <w:numFmt w:val="lowerLetter"/>
      <w:lvlText w:val="%1."/>
      <w:lvlJc w:val="left"/>
      <w:pPr>
        <w:tabs>
          <w:tab w:val="num" w:pos="720"/>
        </w:tabs>
        <w:ind w:left="720" w:hanging="360"/>
      </w:pPr>
      <w:rPr>
        <w:rFonts w:hint="default"/>
        <w:sz w:val="24"/>
        <w:szCs w:val="32"/>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1F344AE"/>
    <w:multiLevelType w:val="hybridMultilevel"/>
    <w:tmpl w:val="EE2CD0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8475A8D"/>
    <w:multiLevelType w:val="hybridMultilevel"/>
    <w:tmpl w:val="375A07D8"/>
    <w:lvl w:ilvl="0" w:tplc="04150001">
      <w:start w:val="1"/>
      <w:numFmt w:val="bullet"/>
      <w:lvlText w:val=""/>
      <w:lvlJc w:val="left"/>
      <w:pPr>
        <w:ind w:left="980" w:hanging="360"/>
      </w:pPr>
      <w:rPr>
        <w:rFonts w:ascii="Symbol" w:hAnsi="Symbol"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4" w15:restartNumberingAfterBreak="0">
    <w:nsid w:val="2CA732B9"/>
    <w:multiLevelType w:val="hybridMultilevel"/>
    <w:tmpl w:val="3D4ACA8A"/>
    <w:lvl w:ilvl="0" w:tplc="99E8ED0A">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87D80446">
      <w:start w:val="1"/>
      <w:numFmt w:val="decimal"/>
      <w:lvlText w:val="%2."/>
      <w:lvlJc w:val="left"/>
      <w:pPr>
        <w:ind w:left="911" w:hanging="360"/>
      </w:pPr>
      <w:rPr>
        <w:rFonts w:ascii="Calibri" w:eastAsia="Calibri" w:hAnsi="Calibri" w:cs="Calibri" w:hint="default"/>
        <w:b w:val="0"/>
        <w:bCs w:val="0"/>
        <w:i w:val="0"/>
        <w:iCs w:val="0"/>
        <w:spacing w:val="-1"/>
        <w:w w:val="100"/>
        <w:sz w:val="24"/>
        <w:szCs w:val="24"/>
        <w:lang w:val="pl-PL" w:eastAsia="en-US" w:bidi="ar-SA"/>
      </w:rPr>
    </w:lvl>
    <w:lvl w:ilvl="2" w:tplc="398074FA">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3DA2C6A4">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356A9B6">
      <w:numFmt w:val="bullet"/>
      <w:lvlText w:val="•"/>
      <w:lvlJc w:val="left"/>
      <w:pPr>
        <w:ind w:left="620" w:hanging="360"/>
      </w:pPr>
      <w:rPr>
        <w:rFonts w:hint="default"/>
        <w:lang w:val="pl-PL" w:eastAsia="en-US" w:bidi="ar-SA"/>
      </w:rPr>
    </w:lvl>
    <w:lvl w:ilvl="5" w:tplc="38742FD2">
      <w:numFmt w:val="bullet"/>
      <w:lvlText w:val="•"/>
      <w:lvlJc w:val="left"/>
      <w:pPr>
        <w:ind w:left="920" w:hanging="360"/>
      </w:pPr>
      <w:rPr>
        <w:rFonts w:hint="default"/>
        <w:lang w:val="pl-PL" w:eastAsia="en-US" w:bidi="ar-SA"/>
      </w:rPr>
    </w:lvl>
    <w:lvl w:ilvl="6" w:tplc="D22EC1A6">
      <w:numFmt w:val="bullet"/>
      <w:lvlText w:val="•"/>
      <w:lvlJc w:val="left"/>
      <w:pPr>
        <w:ind w:left="1260" w:hanging="360"/>
      </w:pPr>
      <w:rPr>
        <w:rFonts w:hint="default"/>
        <w:lang w:val="pl-PL" w:eastAsia="en-US" w:bidi="ar-SA"/>
      </w:rPr>
    </w:lvl>
    <w:lvl w:ilvl="7" w:tplc="AEF432EC">
      <w:numFmt w:val="bullet"/>
      <w:lvlText w:val="•"/>
      <w:lvlJc w:val="left"/>
      <w:pPr>
        <w:ind w:left="1280" w:hanging="360"/>
      </w:pPr>
      <w:rPr>
        <w:rFonts w:hint="default"/>
        <w:lang w:val="pl-PL" w:eastAsia="en-US" w:bidi="ar-SA"/>
      </w:rPr>
    </w:lvl>
    <w:lvl w:ilvl="8" w:tplc="E480B29C">
      <w:numFmt w:val="bullet"/>
      <w:lvlText w:val="•"/>
      <w:lvlJc w:val="left"/>
      <w:pPr>
        <w:ind w:left="1640" w:hanging="360"/>
      </w:pPr>
      <w:rPr>
        <w:rFonts w:hint="default"/>
        <w:lang w:val="pl-PL" w:eastAsia="en-US" w:bidi="ar-SA"/>
      </w:rPr>
    </w:lvl>
  </w:abstractNum>
  <w:abstractNum w:abstractNumId="5" w15:restartNumberingAfterBreak="0">
    <w:nsid w:val="318F02A3"/>
    <w:multiLevelType w:val="hybridMultilevel"/>
    <w:tmpl w:val="339C78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D93009A"/>
    <w:multiLevelType w:val="hybridMultilevel"/>
    <w:tmpl w:val="8F8EBBE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7" w15:restartNumberingAfterBreak="0">
    <w:nsid w:val="3E161F51"/>
    <w:multiLevelType w:val="hybridMultilevel"/>
    <w:tmpl w:val="2C96F5F6"/>
    <w:lvl w:ilvl="0" w:tplc="04150017">
      <w:start w:val="1"/>
      <w:numFmt w:val="lowerLetter"/>
      <w:lvlText w:val="%1)"/>
      <w:lvlJc w:val="left"/>
      <w:pPr>
        <w:ind w:left="1353"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8" w15:restartNumberingAfterBreak="0">
    <w:nsid w:val="3F20002E"/>
    <w:multiLevelType w:val="multilevel"/>
    <w:tmpl w:val="260E5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19B1690"/>
    <w:multiLevelType w:val="multilevel"/>
    <w:tmpl w:val="ADD2D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60B6215"/>
    <w:multiLevelType w:val="hybridMultilevel"/>
    <w:tmpl w:val="2C94B094"/>
    <w:lvl w:ilvl="0" w:tplc="9F54C210">
      <w:numFmt w:val="bullet"/>
      <w:lvlText w:val="▪"/>
      <w:lvlJc w:val="left"/>
      <w:pPr>
        <w:ind w:left="758" w:hanging="283"/>
      </w:pPr>
      <w:rPr>
        <w:rFonts w:ascii="Calibri" w:eastAsia="Calibri" w:hAnsi="Calibri" w:cs="Calibri" w:hint="default"/>
        <w:b w:val="0"/>
        <w:bCs w:val="0"/>
        <w:i w:val="0"/>
        <w:iCs w:val="0"/>
        <w:spacing w:val="0"/>
        <w:w w:val="100"/>
        <w:sz w:val="22"/>
        <w:szCs w:val="22"/>
        <w:lang w:val="pl-PL" w:eastAsia="en-US" w:bidi="ar-SA"/>
      </w:rPr>
    </w:lvl>
    <w:lvl w:ilvl="1" w:tplc="996C2C6A">
      <w:numFmt w:val="bullet"/>
      <w:lvlText w:val="-"/>
      <w:lvlJc w:val="left"/>
      <w:pPr>
        <w:ind w:left="900" w:hanging="142"/>
      </w:pPr>
      <w:rPr>
        <w:rFonts w:ascii="Calibri" w:eastAsia="Calibri" w:hAnsi="Calibri" w:cs="Calibri" w:hint="default"/>
        <w:b w:val="0"/>
        <w:bCs w:val="0"/>
        <w:i w:val="0"/>
        <w:iCs w:val="0"/>
        <w:spacing w:val="0"/>
        <w:w w:val="100"/>
        <w:sz w:val="22"/>
        <w:szCs w:val="22"/>
        <w:lang w:val="pl-PL" w:eastAsia="en-US" w:bidi="ar-SA"/>
      </w:rPr>
    </w:lvl>
    <w:lvl w:ilvl="2" w:tplc="22961784">
      <w:numFmt w:val="bullet"/>
      <w:lvlText w:val="•"/>
      <w:lvlJc w:val="left"/>
      <w:pPr>
        <w:ind w:left="1862" w:hanging="142"/>
      </w:pPr>
      <w:rPr>
        <w:rFonts w:hint="default"/>
        <w:lang w:val="pl-PL" w:eastAsia="en-US" w:bidi="ar-SA"/>
      </w:rPr>
    </w:lvl>
    <w:lvl w:ilvl="3" w:tplc="8A44D268">
      <w:numFmt w:val="bullet"/>
      <w:lvlText w:val="•"/>
      <w:lvlJc w:val="left"/>
      <w:pPr>
        <w:ind w:left="2825" w:hanging="142"/>
      </w:pPr>
      <w:rPr>
        <w:rFonts w:hint="default"/>
        <w:lang w:val="pl-PL" w:eastAsia="en-US" w:bidi="ar-SA"/>
      </w:rPr>
    </w:lvl>
    <w:lvl w:ilvl="4" w:tplc="9F04D998">
      <w:numFmt w:val="bullet"/>
      <w:lvlText w:val="•"/>
      <w:lvlJc w:val="left"/>
      <w:pPr>
        <w:ind w:left="3788" w:hanging="142"/>
      </w:pPr>
      <w:rPr>
        <w:rFonts w:hint="default"/>
        <w:lang w:val="pl-PL" w:eastAsia="en-US" w:bidi="ar-SA"/>
      </w:rPr>
    </w:lvl>
    <w:lvl w:ilvl="5" w:tplc="31C001AC">
      <w:numFmt w:val="bullet"/>
      <w:lvlText w:val="•"/>
      <w:lvlJc w:val="left"/>
      <w:pPr>
        <w:ind w:left="4751" w:hanging="142"/>
      </w:pPr>
      <w:rPr>
        <w:rFonts w:hint="default"/>
        <w:lang w:val="pl-PL" w:eastAsia="en-US" w:bidi="ar-SA"/>
      </w:rPr>
    </w:lvl>
    <w:lvl w:ilvl="6" w:tplc="8D82263C">
      <w:numFmt w:val="bullet"/>
      <w:lvlText w:val="•"/>
      <w:lvlJc w:val="left"/>
      <w:pPr>
        <w:ind w:left="5714" w:hanging="142"/>
      </w:pPr>
      <w:rPr>
        <w:rFonts w:hint="default"/>
        <w:lang w:val="pl-PL" w:eastAsia="en-US" w:bidi="ar-SA"/>
      </w:rPr>
    </w:lvl>
    <w:lvl w:ilvl="7" w:tplc="22880408">
      <w:numFmt w:val="bullet"/>
      <w:lvlText w:val="•"/>
      <w:lvlJc w:val="left"/>
      <w:pPr>
        <w:ind w:left="6677" w:hanging="142"/>
      </w:pPr>
      <w:rPr>
        <w:rFonts w:hint="default"/>
        <w:lang w:val="pl-PL" w:eastAsia="en-US" w:bidi="ar-SA"/>
      </w:rPr>
    </w:lvl>
    <w:lvl w:ilvl="8" w:tplc="0094A548">
      <w:numFmt w:val="bullet"/>
      <w:lvlText w:val="•"/>
      <w:lvlJc w:val="left"/>
      <w:pPr>
        <w:ind w:left="7639" w:hanging="142"/>
      </w:pPr>
      <w:rPr>
        <w:rFonts w:hint="default"/>
        <w:lang w:val="pl-PL" w:eastAsia="en-US" w:bidi="ar-SA"/>
      </w:rPr>
    </w:lvl>
  </w:abstractNum>
  <w:abstractNum w:abstractNumId="11" w15:restartNumberingAfterBreak="0">
    <w:nsid w:val="5CAD15C8"/>
    <w:multiLevelType w:val="hybridMultilevel"/>
    <w:tmpl w:val="6492BC0C"/>
    <w:lvl w:ilvl="0" w:tplc="22961784">
      <w:numFmt w:val="bullet"/>
      <w:lvlText w:val="•"/>
      <w:lvlJc w:val="left"/>
      <w:pPr>
        <w:ind w:left="2160" w:hanging="360"/>
      </w:pPr>
      <w:rPr>
        <w:rFonts w:hint="default"/>
        <w:lang w:val="pl-PL" w:eastAsia="en-US" w:bidi="ar-SA"/>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2" w15:restartNumberingAfterBreak="0">
    <w:nsid w:val="65A82DAB"/>
    <w:multiLevelType w:val="hybridMultilevel"/>
    <w:tmpl w:val="581A3544"/>
    <w:lvl w:ilvl="0" w:tplc="04150001">
      <w:start w:val="1"/>
      <w:numFmt w:val="bullet"/>
      <w:lvlText w:val=""/>
      <w:lvlJc w:val="left"/>
      <w:pPr>
        <w:ind w:left="1631" w:hanging="360"/>
      </w:pPr>
      <w:rPr>
        <w:rFonts w:ascii="Symbol" w:hAnsi="Symbol" w:hint="default"/>
      </w:rPr>
    </w:lvl>
    <w:lvl w:ilvl="1" w:tplc="04150003" w:tentative="1">
      <w:start w:val="1"/>
      <w:numFmt w:val="bullet"/>
      <w:lvlText w:val="o"/>
      <w:lvlJc w:val="left"/>
      <w:pPr>
        <w:ind w:left="2351" w:hanging="360"/>
      </w:pPr>
      <w:rPr>
        <w:rFonts w:ascii="Courier New" w:hAnsi="Courier New" w:cs="Courier New" w:hint="default"/>
      </w:rPr>
    </w:lvl>
    <w:lvl w:ilvl="2" w:tplc="04150005" w:tentative="1">
      <w:start w:val="1"/>
      <w:numFmt w:val="bullet"/>
      <w:lvlText w:val=""/>
      <w:lvlJc w:val="left"/>
      <w:pPr>
        <w:ind w:left="3071" w:hanging="360"/>
      </w:pPr>
      <w:rPr>
        <w:rFonts w:ascii="Wingdings" w:hAnsi="Wingdings" w:hint="default"/>
      </w:rPr>
    </w:lvl>
    <w:lvl w:ilvl="3" w:tplc="04150001" w:tentative="1">
      <w:start w:val="1"/>
      <w:numFmt w:val="bullet"/>
      <w:lvlText w:val=""/>
      <w:lvlJc w:val="left"/>
      <w:pPr>
        <w:ind w:left="3791" w:hanging="360"/>
      </w:pPr>
      <w:rPr>
        <w:rFonts w:ascii="Symbol" w:hAnsi="Symbol" w:hint="default"/>
      </w:rPr>
    </w:lvl>
    <w:lvl w:ilvl="4" w:tplc="04150003" w:tentative="1">
      <w:start w:val="1"/>
      <w:numFmt w:val="bullet"/>
      <w:lvlText w:val="o"/>
      <w:lvlJc w:val="left"/>
      <w:pPr>
        <w:ind w:left="4511" w:hanging="360"/>
      </w:pPr>
      <w:rPr>
        <w:rFonts w:ascii="Courier New" w:hAnsi="Courier New" w:cs="Courier New" w:hint="default"/>
      </w:rPr>
    </w:lvl>
    <w:lvl w:ilvl="5" w:tplc="04150005" w:tentative="1">
      <w:start w:val="1"/>
      <w:numFmt w:val="bullet"/>
      <w:lvlText w:val=""/>
      <w:lvlJc w:val="left"/>
      <w:pPr>
        <w:ind w:left="5231" w:hanging="360"/>
      </w:pPr>
      <w:rPr>
        <w:rFonts w:ascii="Wingdings" w:hAnsi="Wingdings" w:hint="default"/>
      </w:rPr>
    </w:lvl>
    <w:lvl w:ilvl="6" w:tplc="04150001" w:tentative="1">
      <w:start w:val="1"/>
      <w:numFmt w:val="bullet"/>
      <w:lvlText w:val=""/>
      <w:lvlJc w:val="left"/>
      <w:pPr>
        <w:ind w:left="5951" w:hanging="360"/>
      </w:pPr>
      <w:rPr>
        <w:rFonts w:ascii="Symbol" w:hAnsi="Symbol" w:hint="default"/>
      </w:rPr>
    </w:lvl>
    <w:lvl w:ilvl="7" w:tplc="04150003" w:tentative="1">
      <w:start w:val="1"/>
      <w:numFmt w:val="bullet"/>
      <w:lvlText w:val="o"/>
      <w:lvlJc w:val="left"/>
      <w:pPr>
        <w:ind w:left="6671" w:hanging="360"/>
      </w:pPr>
      <w:rPr>
        <w:rFonts w:ascii="Courier New" w:hAnsi="Courier New" w:cs="Courier New" w:hint="default"/>
      </w:rPr>
    </w:lvl>
    <w:lvl w:ilvl="8" w:tplc="04150005" w:tentative="1">
      <w:start w:val="1"/>
      <w:numFmt w:val="bullet"/>
      <w:lvlText w:val=""/>
      <w:lvlJc w:val="left"/>
      <w:pPr>
        <w:ind w:left="7391" w:hanging="360"/>
      </w:pPr>
      <w:rPr>
        <w:rFonts w:ascii="Wingdings" w:hAnsi="Wingdings" w:hint="default"/>
      </w:rPr>
    </w:lvl>
  </w:abstractNum>
  <w:abstractNum w:abstractNumId="13" w15:restartNumberingAfterBreak="0">
    <w:nsid w:val="689275D8"/>
    <w:multiLevelType w:val="hybridMultilevel"/>
    <w:tmpl w:val="261EC382"/>
    <w:lvl w:ilvl="0" w:tplc="FFFFFFFF">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04150017">
      <w:start w:val="1"/>
      <w:numFmt w:val="lowerLetter"/>
      <w:lvlText w:val="%2)"/>
      <w:lvlJc w:val="left"/>
      <w:pPr>
        <w:ind w:left="911" w:hanging="360"/>
      </w:pPr>
    </w:lvl>
    <w:lvl w:ilvl="2" w:tplc="FFFFFFFF">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FFFFFFFF">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620" w:hanging="360"/>
      </w:pPr>
      <w:rPr>
        <w:rFonts w:hint="default"/>
        <w:lang w:val="pl-PL" w:eastAsia="en-US" w:bidi="ar-SA"/>
      </w:rPr>
    </w:lvl>
    <w:lvl w:ilvl="5" w:tplc="FFFFFFFF">
      <w:numFmt w:val="bullet"/>
      <w:lvlText w:val="•"/>
      <w:lvlJc w:val="left"/>
      <w:pPr>
        <w:ind w:left="920" w:hanging="360"/>
      </w:pPr>
      <w:rPr>
        <w:rFonts w:hint="default"/>
        <w:lang w:val="pl-PL" w:eastAsia="en-US" w:bidi="ar-SA"/>
      </w:rPr>
    </w:lvl>
    <w:lvl w:ilvl="6" w:tplc="FFFFFFFF">
      <w:numFmt w:val="bullet"/>
      <w:lvlText w:val="•"/>
      <w:lvlJc w:val="left"/>
      <w:pPr>
        <w:ind w:left="1260" w:hanging="360"/>
      </w:pPr>
      <w:rPr>
        <w:rFonts w:hint="default"/>
        <w:lang w:val="pl-PL" w:eastAsia="en-US" w:bidi="ar-SA"/>
      </w:rPr>
    </w:lvl>
    <w:lvl w:ilvl="7" w:tplc="FFFFFFFF">
      <w:numFmt w:val="bullet"/>
      <w:lvlText w:val="•"/>
      <w:lvlJc w:val="left"/>
      <w:pPr>
        <w:ind w:left="1280" w:hanging="360"/>
      </w:pPr>
      <w:rPr>
        <w:rFonts w:hint="default"/>
        <w:lang w:val="pl-PL" w:eastAsia="en-US" w:bidi="ar-SA"/>
      </w:rPr>
    </w:lvl>
    <w:lvl w:ilvl="8" w:tplc="FFFFFFFF">
      <w:numFmt w:val="bullet"/>
      <w:lvlText w:val="•"/>
      <w:lvlJc w:val="left"/>
      <w:pPr>
        <w:ind w:left="1640" w:hanging="360"/>
      </w:pPr>
      <w:rPr>
        <w:rFonts w:hint="default"/>
        <w:lang w:val="pl-PL" w:eastAsia="en-US" w:bidi="ar-SA"/>
      </w:rPr>
    </w:lvl>
  </w:abstractNum>
  <w:abstractNum w:abstractNumId="14" w15:restartNumberingAfterBreak="0">
    <w:nsid w:val="69623455"/>
    <w:multiLevelType w:val="multilevel"/>
    <w:tmpl w:val="A99AFF26"/>
    <w:lvl w:ilvl="0">
      <w:start w:val="1"/>
      <w:numFmt w:val="decimal"/>
      <w:pStyle w:val="Listanumerowana"/>
      <w:lvlText w:val="%1."/>
      <w:lvlJc w:val="left"/>
      <w:pPr>
        <w:tabs>
          <w:tab w:val="num" w:pos="0"/>
        </w:tabs>
        <w:ind w:left="720" w:hanging="360"/>
      </w:pPr>
    </w:lvl>
    <w:lvl w:ilvl="1">
      <w:start w:val="1"/>
      <w:numFmt w:val="lowerLetter"/>
      <w:lvlText w:val="%2."/>
      <w:lvlJc w:val="left"/>
      <w:pPr>
        <w:tabs>
          <w:tab w:val="num" w:pos="0"/>
        </w:tabs>
        <w:ind w:left="927"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6A5046BF"/>
    <w:multiLevelType w:val="hybridMultilevel"/>
    <w:tmpl w:val="9F1C7866"/>
    <w:lvl w:ilvl="0" w:tplc="B3FEA7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715E7EE4"/>
    <w:multiLevelType w:val="hybridMultilevel"/>
    <w:tmpl w:val="ABC05A2E"/>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7" w15:restartNumberingAfterBreak="0">
    <w:nsid w:val="73E74302"/>
    <w:multiLevelType w:val="multilevel"/>
    <w:tmpl w:val="4D508C8A"/>
    <w:lvl w:ilvl="0">
      <w:start w:val="1"/>
      <w:numFmt w:val="lowerLetter"/>
      <w:lvlText w:val="%1)"/>
      <w:lvlJc w:val="left"/>
      <w:pPr>
        <w:ind w:left="720" w:hanging="360"/>
      </w:pPr>
    </w:lvl>
    <w:lvl w:ilvl="1">
      <w:start w:val="1"/>
      <w:numFmt w:val="lowerLetter"/>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18" w15:restartNumberingAfterBreak="0">
    <w:nsid w:val="798D61BD"/>
    <w:multiLevelType w:val="hybridMultilevel"/>
    <w:tmpl w:val="B1B268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55461959">
    <w:abstractNumId w:val="10"/>
  </w:num>
  <w:num w:numId="2" w16cid:durableId="270744660">
    <w:abstractNumId w:val="4"/>
  </w:num>
  <w:num w:numId="3" w16cid:durableId="19547619">
    <w:abstractNumId w:val="14"/>
  </w:num>
  <w:num w:numId="4" w16cid:durableId="937249769">
    <w:abstractNumId w:val="15"/>
  </w:num>
  <w:num w:numId="5" w16cid:durableId="799954709">
    <w:abstractNumId w:val="0"/>
  </w:num>
  <w:num w:numId="6" w16cid:durableId="1076322262">
    <w:abstractNumId w:val="12"/>
  </w:num>
  <w:num w:numId="7" w16cid:durableId="216665591">
    <w:abstractNumId w:val="18"/>
  </w:num>
  <w:num w:numId="8" w16cid:durableId="1316838113">
    <w:abstractNumId w:val="3"/>
  </w:num>
  <w:num w:numId="9" w16cid:durableId="810025508">
    <w:abstractNumId w:val="7"/>
  </w:num>
  <w:num w:numId="10" w16cid:durableId="1963149690">
    <w:abstractNumId w:val="2"/>
  </w:num>
  <w:num w:numId="11" w16cid:durableId="1107196317">
    <w:abstractNumId w:val="9"/>
  </w:num>
  <w:num w:numId="12" w16cid:durableId="1273633884">
    <w:abstractNumId w:val="11"/>
  </w:num>
  <w:num w:numId="13" w16cid:durableId="721096363">
    <w:abstractNumId w:val="1"/>
  </w:num>
  <w:num w:numId="14" w16cid:durableId="803693995">
    <w:abstractNumId w:val="8"/>
  </w:num>
  <w:num w:numId="15" w16cid:durableId="360128772">
    <w:abstractNumId w:val="6"/>
  </w:num>
  <w:num w:numId="16" w16cid:durableId="1123159343">
    <w:abstractNumId w:val="16"/>
  </w:num>
  <w:num w:numId="17" w16cid:durableId="889848111">
    <w:abstractNumId w:val="13"/>
  </w:num>
  <w:num w:numId="18" w16cid:durableId="1875922526">
    <w:abstractNumId w:val="17"/>
  </w:num>
  <w:num w:numId="19" w16cid:durableId="462697329">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32BE"/>
    <w:rsid w:val="00007B56"/>
    <w:rsid w:val="0002512E"/>
    <w:rsid w:val="0002627F"/>
    <w:rsid w:val="00027E61"/>
    <w:rsid w:val="00030575"/>
    <w:rsid w:val="0005158D"/>
    <w:rsid w:val="000519EF"/>
    <w:rsid w:val="0006093A"/>
    <w:rsid w:val="00067F2A"/>
    <w:rsid w:val="0007287B"/>
    <w:rsid w:val="00073383"/>
    <w:rsid w:val="00081D01"/>
    <w:rsid w:val="0008583F"/>
    <w:rsid w:val="000948F1"/>
    <w:rsid w:val="00095B50"/>
    <w:rsid w:val="00096E33"/>
    <w:rsid w:val="000B23D5"/>
    <w:rsid w:val="000B7501"/>
    <w:rsid w:val="000C4AB8"/>
    <w:rsid w:val="000C6BCA"/>
    <w:rsid w:val="000C6D92"/>
    <w:rsid w:val="000D22F1"/>
    <w:rsid w:val="000D2452"/>
    <w:rsid w:val="000D7D7E"/>
    <w:rsid w:val="000F6AB5"/>
    <w:rsid w:val="00106268"/>
    <w:rsid w:val="0011439F"/>
    <w:rsid w:val="00115399"/>
    <w:rsid w:val="00116A65"/>
    <w:rsid w:val="00124776"/>
    <w:rsid w:val="00130002"/>
    <w:rsid w:val="0013100B"/>
    <w:rsid w:val="00133B53"/>
    <w:rsid w:val="00140F4A"/>
    <w:rsid w:val="0015249E"/>
    <w:rsid w:val="00164981"/>
    <w:rsid w:val="00166D13"/>
    <w:rsid w:val="00167F88"/>
    <w:rsid w:val="0017370C"/>
    <w:rsid w:val="001856E9"/>
    <w:rsid w:val="00196F31"/>
    <w:rsid w:val="00197052"/>
    <w:rsid w:val="001A3DAF"/>
    <w:rsid w:val="001A75E5"/>
    <w:rsid w:val="001B088C"/>
    <w:rsid w:val="001B27F5"/>
    <w:rsid w:val="001B76A0"/>
    <w:rsid w:val="001F48AB"/>
    <w:rsid w:val="00205BEE"/>
    <w:rsid w:val="00206CC9"/>
    <w:rsid w:val="00207199"/>
    <w:rsid w:val="00215257"/>
    <w:rsid w:val="00223F8D"/>
    <w:rsid w:val="00234147"/>
    <w:rsid w:val="00240E10"/>
    <w:rsid w:val="00244B4A"/>
    <w:rsid w:val="002463A9"/>
    <w:rsid w:val="00251B6B"/>
    <w:rsid w:val="002713B8"/>
    <w:rsid w:val="00277D7C"/>
    <w:rsid w:val="00283905"/>
    <w:rsid w:val="002863A5"/>
    <w:rsid w:val="002876C5"/>
    <w:rsid w:val="00294D0B"/>
    <w:rsid w:val="0029591F"/>
    <w:rsid w:val="002A6244"/>
    <w:rsid w:val="002B7365"/>
    <w:rsid w:val="002C4891"/>
    <w:rsid w:val="002C688B"/>
    <w:rsid w:val="002D23F8"/>
    <w:rsid w:val="002E3F10"/>
    <w:rsid w:val="002E43CA"/>
    <w:rsid w:val="002F3C8E"/>
    <w:rsid w:val="002F524D"/>
    <w:rsid w:val="002F55BC"/>
    <w:rsid w:val="002F7E6A"/>
    <w:rsid w:val="00301E6D"/>
    <w:rsid w:val="003114A0"/>
    <w:rsid w:val="00315071"/>
    <w:rsid w:val="00322754"/>
    <w:rsid w:val="00331B00"/>
    <w:rsid w:val="00381502"/>
    <w:rsid w:val="00381E12"/>
    <w:rsid w:val="0038241B"/>
    <w:rsid w:val="00391F2E"/>
    <w:rsid w:val="003A2939"/>
    <w:rsid w:val="003A3393"/>
    <w:rsid w:val="003B0F45"/>
    <w:rsid w:val="003C422D"/>
    <w:rsid w:val="003C60F5"/>
    <w:rsid w:val="003D46FE"/>
    <w:rsid w:val="003D7832"/>
    <w:rsid w:val="003E550B"/>
    <w:rsid w:val="003F4ECC"/>
    <w:rsid w:val="003F4FFA"/>
    <w:rsid w:val="003F59B1"/>
    <w:rsid w:val="00410272"/>
    <w:rsid w:val="004216AB"/>
    <w:rsid w:val="004239A1"/>
    <w:rsid w:val="00443E50"/>
    <w:rsid w:val="004509F1"/>
    <w:rsid w:val="0046101E"/>
    <w:rsid w:val="00464B4F"/>
    <w:rsid w:val="0046789E"/>
    <w:rsid w:val="0047433C"/>
    <w:rsid w:val="004753E9"/>
    <w:rsid w:val="004870FC"/>
    <w:rsid w:val="0049034B"/>
    <w:rsid w:val="0049187C"/>
    <w:rsid w:val="004940A9"/>
    <w:rsid w:val="004A17A6"/>
    <w:rsid w:val="004A324A"/>
    <w:rsid w:val="004A4B6C"/>
    <w:rsid w:val="004C4E66"/>
    <w:rsid w:val="004D1264"/>
    <w:rsid w:val="004E62C0"/>
    <w:rsid w:val="004F42C5"/>
    <w:rsid w:val="005031F9"/>
    <w:rsid w:val="0050339F"/>
    <w:rsid w:val="0050577B"/>
    <w:rsid w:val="0051207A"/>
    <w:rsid w:val="00521205"/>
    <w:rsid w:val="0052222F"/>
    <w:rsid w:val="00527935"/>
    <w:rsid w:val="0053147B"/>
    <w:rsid w:val="00544734"/>
    <w:rsid w:val="00546007"/>
    <w:rsid w:val="00546F28"/>
    <w:rsid w:val="005536F1"/>
    <w:rsid w:val="00563DD4"/>
    <w:rsid w:val="005671AE"/>
    <w:rsid w:val="0057126A"/>
    <w:rsid w:val="005831D5"/>
    <w:rsid w:val="005832BE"/>
    <w:rsid w:val="005869E5"/>
    <w:rsid w:val="00595284"/>
    <w:rsid w:val="0059574E"/>
    <w:rsid w:val="005A7C62"/>
    <w:rsid w:val="005C03B6"/>
    <w:rsid w:val="005C78DB"/>
    <w:rsid w:val="005D13A8"/>
    <w:rsid w:val="006046E4"/>
    <w:rsid w:val="00604EE0"/>
    <w:rsid w:val="00612169"/>
    <w:rsid w:val="00612840"/>
    <w:rsid w:val="00613CF9"/>
    <w:rsid w:val="00615831"/>
    <w:rsid w:val="00615C45"/>
    <w:rsid w:val="00617CD4"/>
    <w:rsid w:val="00631127"/>
    <w:rsid w:val="0063115C"/>
    <w:rsid w:val="00633963"/>
    <w:rsid w:val="0063559A"/>
    <w:rsid w:val="00637B86"/>
    <w:rsid w:val="0064144D"/>
    <w:rsid w:val="00643560"/>
    <w:rsid w:val="00655731"/>
    <w:rsid w:val="0067451F"/>
    <w:rsid w:val="0068017A"/>
    <w:rsid w:val="00682CB6"/>
    <w:rsid w:val="00685140"/>
    <w:rsid w:val="0069393B"/>
    <w:rsid w:val="006A0435"/>
    <w:rsid w:val="006A6421"/>
    <w:rsid w:val="006A6B7C"/>
    <w:rsid w:val="006B2AC6"/>
    <w:rsid w:val="006E0D9F"/>
    <w:rsid w:val="006E3976"/>
    <w:rsid w:val="006E74BA"/>
    <w:rsid w:val="006F7E9D"/>
    <w:rsid w:val="0070569A"/>
    <w:rsid w:val="00712C01"/>
    <w:rsid w:val="00714379"/>
    <w:rsid w:val="0071623B"/>
    <w:rsid w:val="00720276"/>
    <w:rsid w:val="00720D5B"/>
    <w:rsid w:val="00726FF7"/>
    <w:rsid w:val="00730D3A"/>
    <w:rsid w:val="00746439"/>
    <w:rsid w:val="0075168B"/>
    <w:rsid w:val="00762450"/>
    <w:rsid w:val="00764709"/>
    <w:rsid w:val="00770E82"/>
    <w:rsid w:val="0077268B"/>
    <w:rsid w:val="00773586"/>
    <w:rsid w:val="00775402"/>
    <w:rsid w:val="007912DE"/>
    <w:rsid w:val="00793C6F"/>
    <w:rsid w:val="007A7AA0"/>
    <w:rsid w:val="007B5E2F"/>
    <w:rsid w:val="007C3ACF"/>
    <w:rsid w:val="007C6C37"/>
    <w:rsid w:val="007D0342"/>
    <w:rsid w:val="007D36E0"/>
    <w:rsid w:val="007D5228"/>
    <w:rsid w:val="007E65DA"/>
    <w:rsid w:val="007F20CD"/>
    <w:rsid w:val="007F576C"/>
    <w:rsid w:val="00807644"/>
    <w:rsid w:val="00817AC2"/>
    <w:rsid w:val="008212C9"/>
    <w:rsid w:val="00834BC1"/>
    <w:rsid w:val="00834E08"/>
    <w:rsid w:val="00840D69"/>
    <w:rsid w:val="0085213D"/>
    <w:rsid w:val="008658BF"/>
    <w:rsid w:val="00880BB5"/>
    <w:rsid w:val="00880C2C"/>
    <w:rsid w:val="008833A0"/>
    <w:rsid w:val="00885469"/>
    <w:rsid w:val="00885C5A"/>
    <w:rsid w:val="00890470"/>
    <w:rsid w:val="00896A28"/>
    <w:rsid w:val="008A1F44"/>
    <w:rsid w:val="008C05E3"/>
    <w:rsid w:val="008D33EA"/>
    <w:rsid w:val="008E29FB"/>
    <w:rsid w:val="008E5443"/>
    <w:rsid w:val="008E6806"/>
    <w:rsid w:val="008E716E"/>
    <w:rsid w:val="008F2D39"/>
    <w:rsid w:val="009070D3"/>
    <w:rsid w:val="009077E4"/>
    <w:rsid w:val="00914A10"/>
    <w:rsid w:val="0091793D"/>
    <w:rsid w:val="00926400"/>
    <w:rsid w:val="00931498"/>
    <w:rsid w:val="009529AD"/>
    <w:rsid w:val="00955A07"/>
    <w:rsid w:val="00964A3B"/>
    <w:rsid w:val="00967E27"/>
    <w:rsid w:val="00982836"/>
    <w:rsid w:val="00983830"/>
    <w:rsid w:val="009905C9"/>
    <w:rsid w:val="00992675"/>
    <w:rsid w:val="009A6A23"/>
    <w:rsid w:val="009B2783"/>
    <w:rsid w:val="009B5E76"/>
    <w:rsid w:val="009C1833"/>
    <w:rsid w:val="009D4B63"/>
    <w:rsid w:val="009D4E80"/>
    <w:rsid w:val="009E0792"/>
    <w:rsid w:val="009E5092"/>
    <w:rsid w:val="009E6439"/>
    <w:rsid w:val="009E7963"/>
    <w:rsid w:val="009F28B9"/>
    <w:rsid w:val="009F4658"/>
    <w:rsid w:val="009F4DC4"/>
    <w:rsid w:val="009F5A71"/>
    <w:rsid w:val="009F7F8E"/>
    <w:rsid w:val="00A17C78"/>
    <w:rsid w:val="00A24E64"/>
    <w:rsid w:val="00A26477"/>
    <w:rsid w:val="00A30E17"/>
    <w:rsid w:val="00A35528"/>
    <w:rsid w:val="00A359A0"/>
    <w:rsid w:val="00A371C0"/>
    <w:rsid w:val="00A37789"/>
    <w:rsid w:val="00A41222"/>
    <w:rsid w:val="00A43F62"/>
    <w:rsid w:val="00A5089C"/>
    <w:rsid w:val="00A56648"/>
    <w:rsid w:val="00A67EC6"/>
    <w:rsid w:val="00A76448"/>
    <w:rsid w:val="00A8198D"/>
    <w:rsid w:val="00A867C1"/>
    <w:rsid w:val="00A86A53"/>
    <w:rsid w:val="00A871BD"/>
    <w:rsid w:val="00A94966"/>
    <w:rsid w:val="00AA0D28"/>
    <w:rsid w:val="00AA2AB8"/>
    <w:rsid w:val="00AB4A7F"/>
    <w:rsid w:val="00AB5FB9"/>
    <w:rsid w:val="00AD6630"/>
    <w:rsid w:val="00AD6BFF"/>
    <w:rsid w:val="00AE00FD"/>
    <w:rsid w:val="00AE443D"/>
    <w:rsid w:val="00AE4990"/>
    <w:rsid w:val="00AF19C6"/>
    <w:rsid w:val="00AF2BEA"/>
    <w:rsid w:val="00AF4C0E"/>
    <w:rsid w:val="00AF5E7D"/>
    <w:rsid w:val="00B004FC"/>
    <w:rsid w:val="00B00FE0"/>
    <w:rsid w:val="00B022C4"/>
    <w:rsid w:val="00B05220"/>
    <w:rsid w:val="00B26827"/>
    <w:rsid w:val="00B326D7"/>
    <w:rsid w:val="00B50E85"/>
    <w:rsid w:val="00B61BD8"/>
    <w:rsid w:val="00B724CC"/>
    <w:rsid w:val="00B74AF7"/>
    <w:rsid w:val="00B802F4"/>
    <w:rsid w:val="00BA4364"/>
    <w:rsid w:val="00BA66AC"/>
    <w:rsid w:val="00BA77CA"/>
    <w:rsid w:val="00BC1056"/>
    <w:rsid w:val="00BC5FEF"/>
    <w:rsid w:val="00BC6687"/>
    <w:rsid w:val="00BD1D2D"/>
    <w:rsid w:val="00BD2A80"/>
    <w:rsid w:val="00BE09D7"/>
    <w:rsid w:val="00BE2557"/>
    <w:rsid w:val="00BE68C6"/>
    <w:rsid w:val="00BF0C4D"/>
    <w:rsid w:val="00BF1F33"/>
    <w:rsid w:val="00C06ECA"/>
    <w:rsid w:val="00C14DA2"/>
    <w:rsid w:val="00C309A3"/>
    <w:rsid w:val="00C63872"/>
    <w:rsid w:val="00C74D3C"/>
    <w:rsid w:val="00C76E82"/>
    <w:rsid w:val="00C7700C"/>
    <w:rsid w:val="00C81F9C"/>
    <w:rsid w:val="00C921AF"/>
    <w:rsid w:val="00C9251F"/>
    <w:rsid w:val="00C94870"/>
    <w:rsid w:val="00C9525B"/>
    <w:rsid w:val="00C965E0"/>
    <w:rsid w:val="00CB0D40"/>
    <w:rsid w:val="00CB13C9"/>
    <w:rsid w:val="00CB56EF"/>
    <w:rsid w:val="00CC1643"/>
    <w:rsid w:val="00CC1DFE"/>
    <w:rsid w:val="00CC465D"/>
    <w:rsid w:val="00CD2CB1"/>
    <w:rsid w:val="00CD516D"/>
    <w:rsid w:val="00CE02B5"/>
    <w:rsid w:val="00CE7A7A"/>
    <w:rsid w:val="00D01FC6"/>
    <w:rsid w:val="00D164E4"/>
    <w:rsid w:val="00D20DEF"/>
    <w:rsid w:val="00D2483C"/>
    <w:rsid w:val="00D265D2"/>
    <w:rsid w:val="00D325E8"/>
    <w:rsid w:val="00D354DC"/>
    <w:rsid w:val="00D41D99"/>
    <w:rsid w:val="00D44EFA"/>
    <w:rsid w:val="00D4649F"/>
    <w:rsid w:val="00D70426"/>
    <w:rsid w:val="00D729A4"/>
    <w:rsid w:val="00D84879"/>
    <w:rsid w:val="00D95BEC"/>
    <w:rsid w:val="00D96D88"/>
    <w:rsid w:val="00DA3AE6"/>
    <w:rsid w:val="00DB1F57"/>
    <w:rsid w:val="00DC1F4F"/>
    <w:rsid w:val="00DC2ACD"/>
    <w:rsid w:val="00DC3418"/>
    <w:rsid w:val="00DC5D01"/>
    <w:rsid w:val="00DC66EA"/>
    <w:rsid w:val="00DD5BE2"/>
    <w:rsid w:val="00DE179A"/>
    <w:rsid w:val="00DE60BF"/>
    <w:rsid w:val="00DF7AAE"/>
    <w:rsid w:val="00E01B21"/>
    <w:rsid w:val="00E11974"/>
    <w:rsid w:val="00E30C7C"/>
    <w:rsid w:val="00E43189"/>
    <w:rsid w:val="00E45B4F"/>
    <w:rsid w:val="00E6186D"/>
    <w:rsid w:val="00E668B1"/>
    <w:rsid w:val="00E67329"/>
    <w:rsid w:val="00E708D0"/>
    <w:rsid w:val="00E7152E"/>
    <w:rsid w:val="00E81370"/>
    <w:rsid w:val="00E83E02"/>
    <w:rsid w:val="00E856BB"/>
    <w:rsid w:val="00E87D95"/>
    <w:rsid w:val="00E90137"/>
    <w:rsid w:val="00E9077E"/>
    <w:rsid w:val="00E94CF3"/>
    <w:rsid w:val="00E95A62"/>
    <w:rsid w:val="00EA0F58"/>
    <w:rsid w:val="00EA2019"/>
    <w:rsid w:val="00EA75A1"/>
    <w:rsid w:val="00ED371D"/>
    <w:rsid w:val="00EE269B"/>
    <w:rsid w:val="00EF4C1B"/>
    <w:rsid w:val="00F01025"/>
    <w:rsid w:val="00F038CA"/>
    <w:rsid w:val="00F0765F"/>
    <w:rsid w:val="00F129D5"/>
    <w:rsid w:val="00F136E2"/>
    <w:rsid w:val="00F13C0E"/>
    <w:rsid w:val="00F13F1A"/>
    <w:rsid w:val="00F218AE"/>
    <w:rsid w:val="00F25538"/>
    <w:rsid w:val="00F25FA6"/>
    <w:rsid w:val="00F33FAA"/>
    <w:rsid w:val="00F40EF6"/>
    <w:rsid w:val="00F444BD"/>
    <w:rsid w:val="00F44F83"/>
    <w:rsid w:val="00F47250"/>
    <w:rsid w:val="00F47878"/>
    <w:rsid w:val="00F50C52"/>
    <w:rsid w:val="00F52E08"/>
    <w:rsid w:val="00F81E77"/>
    <w:rsid w:val="00F95988"/>
    <w:rsid w:val="00FA0A4B"/>
    <w:rsid w:val="00FB3E8B"/>
    <w:rsid w:val="00FC689C"/>
    <w:rsid w:val="00FD05B9"/>
    <w:rsid w:val="00FD1443"/>
    <w:rsid w:val="00FE1F84"/>
    <w:rsid w:val="00FF455F"/>
    <w:rsid w:val="00FF5464"/>
    <w:rsid w:val="00FF6AE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2001A1"/>
  <w15:docId w15:val="{74B0F27B-D2B8-4262-8781-311B68840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link w:val="Nagwek1Znak"/>
    <w:uiPriority w:val="9"/>
    <w:qFormat/>
    <w:pPr>
      <w:ind w:left="193"/>
      <w:outlineLvl w:val="0"/>
    </w:pPr>
    <w:rPr>
      <w:b/>
      <w:bCs/>
    </w:rPr>
  </w:style>
  <w:style w:type="paragraph" w:styleId="Nagwek2">
    <w:name w:val="heading 2"/>
    <w:basedOn w:val="Normalny"/>
    <w:link w:val="Nagwek2Znak"/>
    <w:uiPriority w:val="9"/>
    <w:unhideWhenUsed/>
    <w:qFormat/>
    <w:pPr>
      <w:ind w:left="1257" w:hanging="358"/>
      <w:outlineLvl w:val="1"/>
    </w:pPr>
    <w:rPr>
      <w:b/>
      <w:bCs/>
      <w:u w:val="single" w:color="000000"/>
    </w:rPr>
  </w:style>
  <w:style w:type="paragraph" w:styleId="Nagwek3">
    <w:name w:val="heading 3"/>
    <w:basedOn w:val="Normalny"/>
    <w:next w:val="Normalny"/>
    <w:link w:val="Nagwek3Znak"/>
    <w:uiPriority w:val="9"/>
    <w:semiHidden/>
    <w:unhideWhenUsed/>
    <w:qFormat/>
    <w:rsid w:val="009E5092"/>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qFormat/>
  </w:style>
  <w:style w:type="paragraph" w:styleId="Akapitzlist">
    <w:name w:val="List Paragraph"/>
    <w:aliases w:val="Numerowanie,List Paragraph,Podsis rysunku,BulletC,Bullet Number,List Paragraph1,List Paragraph2,ISCG Numerowanie,lp11,List Paragraph11,Bullet 1,Use Case List Paragraph,Body MS Bullet,Colorful List Accent 1,Medium Grid 1 Accent 2,L1"/>
    <w:basedOn w:val="Normalny"/>
    <w:link w:val="AkapitzlistZnak"/>
    <w:uiPriority w:val="34"/>
    <w:qFormat/>
    <w:pPr>
      <w:ind w:left="553" w:hanging="360"/>
      <w:jc w:val="both"/>
    </w:pPr>
  </w:style>
  <w:style w:type="paragraph" w:customStyle="1" w:styleId="TableParagraph">
    <w:name w:val="Table Paragraph"/>
    <w:basedOn w:val="Normalny"/>
    <w:uiPriority w:val="1"/>
    <w:qFormat/>
    <w:pPr>
      <w:spacing w:before="83"/>
      <w:ind w:left="14"/>
      <w:jc w:val="center"/>
    </w:pPr>
  </w:style>
  <w:style w:type="table" w:styleId="Tabela-Siatka">
    <w:name w:val="Table Grid"/>
    <w:basedOn w:val="Standardowy"/>
    <w:uiPriority w:val="39"/>
    <w:rsid w:val="00A26477"/>
    <w:pPr>
      <w:widowControl/>
      <w:autoSpaceDE/>
      <w:autoSpaceDN/>
    </w:pPr>
    <w:rPr>
      <w:rFonts w:eastAsiaTheme="minorEastAsia"/>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A26477"/>
    <w:rPr>
      <w:color w:val="0000FF" w:themeColor="hyperlink"/>
      <w:u w:val="single"/>
    </w:rPr>
  </w:style>
  <w:style w:type="character" w:styleId="Nierozpoznanawzmianka">
    <w:name w:val="Unresolved Mention"/>
    <w:basedOn w:val="Domylnaczcionkaakapitu"/>
    <w:uiPriority w:val="99"/>
    <w:semiHidden/>
    <w:unhideWhenUsed/>
    <w:rsid w:val="00A26477"/>
    <w:rPr>
      <w:color w:val="605E5C"/>
      <w:shd w:val="clear" w:color="auto" w:fill="E1DFDD"/>
    </w:rPr>
  </w:style>
  <w:style w:type="character" w:customStyle="1" w:styleId="Nagwek3Znak">
    <w:name w:val="Nagłówek 3 Znak"/>
    <w:basedOn w:val="Domylnaczcionkaakapitu"/>
    <w:link w:val="Nagwek3"/>
    <w:uiPriority w:val="9"/>
    <w:semiHidden/>
    <w:rsid w:val="009E5092"/>
    <w:rPr>
      <w:rFonts w:asciiTheme="majorHAnsi" w:eastAsiaTheme="majorEastAsia" w:hAnsiTheme="majorHAnsi" w:cstheme="majorBidi"/>
      <w:color w:val="243F60" w:themeColor="accent1" w:themeShade="7F"/>
      <w:sz w:val="24"/>
      <w:szCs w:val="24"/>
      <w:lang w:val="pl-PL"/>
    </w:rPr>
  </w:style>
  <w:style w:type="paragraph" w:styleId="Tekstprzypisukocowego">
    <w:name w:val="endnote text"/>
    <w:basedOn w:val="Normalny"/>
    <w:link w:val="TekstprzypisukocowegoZnak"/>
    <w:uiPriority w:val="99"/>
    <w:semiHidden/>
    <w:unhideWhenUsed/>
    <w:rsid w:val="001B76A0"/>
    <w:rPr>
      <w:sz w:val="20"/>
      <w:szCs w:val="20"/>
    </w:rPr>
  </w:style>
  <w:style w:type="character" w:customStyle="1" w:styleId="TekstprzypisukocowegoZnak">
    <w:name w:val="Tekst przypisu końcowego Znak"/>
    <w:basedOn w:val="Domylnaczcionkaakapitu"/>
    <w:link w:val="Tekstprzypisukocowego"/>
    <w:uiPriority w:val="99"/>
    <w:semiHidden/>
    <w:rsid w:val="001B76A0"/>
    <w:rPr>
      <w:rFonts w:ascii="Calibri" w:eastAsia="Calibri" w:hAnsi="Calibri" w:cs="Calibri"/>
      <w:sz w:val="20"/>
      <w:szCs w:val="20"/>
      <w:lang w:val="pl-PL"/>
    </w:rPr>
  </w:style>
  <w:style w:type="character" w:styleId="Odwoanieprzypisukocowego">
    <w:name w:val="endnote reference"/>
    <w:basedOn w:val="Domylnaczcionkaakapitu"/>
    <w:uiPriority w:val="99"/>
    <w:semiHidden/>
    <w:unhideWhenUsed/>
    <w:rsid w:val="001B76A0"/>
    <w:rPr>
      <w:vertAlign w:val="superscript"/>
    </w:rPr>
  </w:style>
  <w:style w:type="paragraph" w:styleId="Nagwek">
    <w:name w:val="header"/>
    <w:basedOn w:val="Normalny"/>
    <w:link w:val="NagwekZnak"/>
    <w:uiPriority w:val="99"/>
    <w:unhideWhenUsed/>
    <w:rsid w:val="00B004FC"/>
    <w:pPr>
      <w:tabs>
        <w:tab w:val="center" w:pos="4513"/>
        <w:tab w:val="right" w:pos="9026"/>
      </w:tabs>
    </w:pPr>
  </w:style>
  <w:style w:type="character" w:customStyle="1" w:styleId="NagwekZnak">
    <w:name w:val="Nagłówek Znak"/>
    <w:basedOn w:val="Domylnaczcionkaakapitu"/>
    <w:link w:val="Nagwek"/>
    <w:uiPriority w:val="99"/>
    <w:rsid w:val="00B004FC"/>
    <w:rPr>
      <w:rFonts w:ascii="Calibri" w:eastAsia="Calibri" w:hAnsi="Calibri" w:cs="Calibri"/>
      <w:lang w:val="pl-PL"/>
    </w:rPr>
  </w:style>
  <w:style w:type="paragraph" w:styleId="Stopka">
    <w:name w:val="footer"/>
    <w:basedOn w:val="Normalny"/>
    <w:link w:val="StopkaZnak"/>
    <w:uiPriority w:val="99"/>
    <w:unhideWhenUsed/>
    <w:rsid w:val="00B004FC"/>
    <w:pPr>
      <w:tabs>
        <w:tab w:val="center" w:pos="4513"/>
        <w:tab w:val="right" w:pos="9026"/>
      </w:tabs>
    </w:pPr>
  </w:style>
  <w:style w:type="character" w:customStyle="1" w:styleId="StopkaZnak">
    <w:name w:val="Stopka Znak"/>
    <w:basedOn w:val="Domylnaczcionkaakapitu"/>
    <w:link w:val="Stopka"/>
    <w:uiPriority w:val="99"/>
    <w:rsid w:val="00B004FC"/>
    <w:rPr>
      <w:rFonts w:ascii="Calibri" w:eastAsia="Calibri" w:hAnsi="Calibri" w:cs="Calibri"/>
      <w:lang w:val="pl-PL"/>
    </w:rPr>
  </w:style>
  <w:style w:type="character" w:customStyle="1" w:styleId="AkapitzlistZnak">
    <w:name w:val="Akapit z listą Znak"/>
    <w:aliases w:val="Numerowanie Znak,List Paragraph Znak,Podsis rysunku Znak,BulletC Znak,Bullet Number Znak,List Paragraph1 Znak,List Paragraph2 Znak,ISCG Numerowanie Znak,lp11 Znak,List Paragraph11 Znak,Bullet 1 Znak,Use Case List Paragraph Znak"/>
    <w:link w:val="Akapitzlist"/>
    <w:uiPriority w:val="34"/>
    <w:qFormat/>
    <w:locked/>
    <w:rsid w:val="00166D13"/>
    <w:rPr>
      <w:rFonts w:ascii="Calibri" w:eastAsia="Calibri" w:hAnsi="Calibri" w:cs="Calibri"/>
      <w:lang w:val="pl-PL"/>
    </w:rPr>
  </w:style>
  <w:style w:type="character" w:styleId="Odwoaniedokomentarza">
    <w:name w:val="annotation reference"/>
    <w:basedOn w:val="Domylnaczcionkaakapitu"/>
    <w:uiPriority w:val="99"/>
    <w:semiHidden/>
    <w:unhideWhenUsed/>
    <w:rsid w:val="00FB3E8B"/>
    <w:rPr>
      <w:sz w:val="16"/>
      <w:szCs w:val="16"/>
    </w:rPr>
  </w:style>
  <w:style w:type="paragraph" w:styleId="Tekstkomentarza">
    <w:name w:val="annotation text"/>
    <w:basedOn w:val="Normalny"/>
    <w:link w:val="TekstkomentarzaZnak"/>
    <w:uiPriority w:val="99"/>
    <w:unhideWhenUsed/>
    <w:rsid w:val="00FB3E8B"/>
    <w:rPr>
      <w:sz w:val="20"/>
      <w:szCs w:val="20"/>
    </w:rPr>
  </w:style>
  <w:style w:type="character" w:customStyle="1" w:styleId="TekstkomentarzaZnak">
    <w:name w:val="Tekst komentarza Znak"/>
    <w:basedOn w:val="Domylnaczcionkaakapitu"/>
    <w:link w:val="Tekstkomentarza"/>
    <w:uiPriority w:val="99"/>
    <w:rsid w:val="00FB3E8B"/>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FB3E8B"/>
    <w:rPr>
      <w:b/>
      <w:bCs/>
    </w:rPr>
  </w:style>
  <w:style w:type="character" w:customStyle="1" w:styleId="TematkomentarzaZnak">
    <w:name w:val="Temat komentarza Znak"/>
    <w:basedOn w:val="TekstkomentarzaZnak"/>
    <w:link w:val="Tematkomentarza"/>
    <w:uiPriority w:val="99"/>
    <w:semiHidden/>
    <w:rsid w:val="00FB3E8B"/>
    <w:rPr>
      <w:rFonts w:ascii="Calibri" w:eastAsia="Calibri" w:hAnsi="Calibri" w:cs="Calibri"/>
      <w:b/>
      <w:bCs/>
      <w:sz w:val="20"/>
      <w:szCs w:val="20"/>
      <w:lang w:val="pl-PL"/>
    </w:rPr>
  </w:style>
  <w:style w:type="character" w:customStyle="1" w:styleId="TekstprzypisudolnegoZnak">
    <w:name w:val="Tekst przypisu dolnego Znak"/>
    <w:basedOn w:val="Domylnaczcionkaakapitu"/>
    <w:link w:val="Tekstprzypisudolnego"/>
    <w:uiPriority w:val="99"/>
    <w:qFormat/>
    <w:rsid w:val="00277D7C"/>
  </w:style>
  <w:style w:type="character" w:styleId="Odwoanieprzypisudolnego">
    <w:name w:val="footnote reference"/>
    <w:rsid w:val="00277D7C"/>
    <w:rPr>
      <w:vertAlign w:val="superscript"/>
    </w:rPr>
  </w:style>
  <w:style w:type="paragraph" w:styleId="Tekstprzypisudolnego">
    <w:name w:val="footnote text"/>
    <w:basedOn w:val="Normalny"/>
    <w:link w:val="TekstprzypisudolnegoZnak"/>
    <w:uiPriority w:val="99"/>
    <w:unhideWhenUsed/>
    <w:rsid w:val="00277D7C"/>
    <w:pPr>
      <w:widowControl/>
      <w:suppressAutoHyphens/>
      <w:autoSpaceDE/>
      <w:autoSpaceDN/>
    </w:pPr>
    <w:rPr>
      <w:rFonts w:asciiTheme="minorHAnsi" w:eastAsiaTheme="minorHAnsi" w:hAnsiTheme="minorHAnsi" w:cstheme="minorBidi"/>
      <w:lang w:val="en-US"/>
    </w:rPr>
  </w:style>
  <w:style w:type="character" w:customStyle="1" w:styleId="TekstprzypisudolnegoZnak1">
    <w:name w:val="Tekst przypisu dolnego Znak1"/>
    <w:basedOn w:val="Domylnaczcionkaakapitu"/>
    <w:uiPriority w:val="99"/>
    <w:semiHidden/>
    <w:rsid w:val="00277D7C"/>
    <w:rPr>
      <w:rFonts w:ascii="Calibri" w:eastAsia="Calibri" w:hAnsi="Calibri" w:cs="Calibri"/>
      <w:sz w:val="20"/>
      <w:szCs w:val="20"/>
      <w:lang w:val="pl-PL"/>
    </w:rPr>
  </w:style>
  <w:style w:type="paragraph" w:styleId="Listanumerowana">
    <w:name w:val="List Number"/>
    <w:basedOn w:val="Normalny"/>
    <w:rsid w:val="008212C9"/>
    <w:pPr>
      <w:numPr>
        <w:numId w:val="3"/>
      </w:numPr>
      <w:tabs>
        <w:tab w:val="left" w:pos="425"/>
      </w:tabs>
      <w:suppressAutoHyphens/>
      <w:autoSpaceDE/>
      <w:autoSpaceDN/>
      <w:spacing w:before="120" w:after="60" w:line="288" w:lineRule="auto"/>
      <w:ind w:left="425" w:hanging="425"/>
    </w:pPr>
    <w:rPr>
      <w:rFonts w:ascii="Times" w:eastAsia="Times New Roman" w:hAnsi="Times" w:cs="Times New Roman"/>
      <w:b/>
      <w:lang w:eastAsia="pl-PL"/>
    </w:rPr>
  </w:style>
  <w:style w:type="character" w:customStyle="1" w:styleId="TekstpodstawowyZnak">
    <w:name w:val="Tekst podstawowy Znak"/>
    <w:basedOn w:val="Domylnaczcionkaakapitu"/>
    <w:link w:val="Tekstpodstawowy"/>
    <w:uiPriority w:val="1"/>
    <w:rsid w:val="001856E9"/>
    <w:rPr>
      <w:rFonts w:ascii="Calibri" w:eastAsia="Calibri" w:hAnsi="Calibri" w:cs="Calibri"/>
      <w:lang w:val="pl-PL"/>
    </w:rPr>
  </w:style>
  <w:style w:type="character" w:customStyle="1" w:styleId="Nagwek1Znak">
    <w:name w:val="Nagłówek 1 Znak"/>
    <w:basedOn w:val="Domylnaczcionkaakapitu"/>
    <w:link w:val="Nagwek1"/>
    <w:uiPriority w:val="9"/>
    <w:rsid w:val="00720D5B"/>
    <w:rPr>
      <w:rFonts w:ascii="Calibri" w:eastAsia="Calibri" w:hAnsi="Calibri" w:cs="Calibri"/>
      <w:b/>
      <w:bCs/>
      <w:lang w:val="pl-PL"/>
    </w:rPr>
  </w:style>
  <w:style w:type="character" w:customStyle="1" w:styleId="Nagwek2Znak">
    <w:name w:val="Nagłówek 2 Znak"/>
    <w:basedOn w:val="Domylnaczcionkaakapitu"/>
    <w:link w:val="Nagwek2"/>
    <w:uiPriority w:val="9"/>
    <w:rsid w:val="00D164E4"/>
    <w:rPr>
      <w:rFonts w:ascii="Calibri" w:eastAsia="Calibri" w:hAnsi="Calibri" w:cs="Calibri"/>
      <w:b/>
      <w:bCs/>
      <w:u w:val="single" w:color="000000"/>
      <w:lang w:val="pl-PL"/>
    </w:rPr>
  </w:style>
  <w:style w:type="paragraph" w:styleId="NormalnyWeb">
    <w:name w:val="Normal (Web)"/>
    <w:basedOn w:val="Normalny"/>
    <w:uiPriority w:val="99"/>
    <w:semiHidden/>
    <w:unhideWhenUsed/>
    <w:rsid w:val="00D164E4"/>
    <w:rPr>
      <w:rFonts w:ascii="Times New Roman" w:hAnsi="Times New Roman" w:cs="Times New Roman"/>
      <w:sz w:val="24"/>
      <w:szCs w:val="24"/>
    </w:rPr>
  </w:style>
  <w:style w:type="paragraph" w:styleId="Poprawka">
    <w:name w:val="Revision"/>
    <w:hidden/>
    <w:uiPriority w:val="99"/>
    <w:semiHidden/>
    <w:rsid w:val="00D164E4"/>
    <w:pPr>
      <w:widowControl/>
      <w:autoSpaceDE/>
      <w:autoSpaceDN/>
    </w:pPr>
    <w:rPr>
      <w:rFonts w:ascii="Calibri" w:eastAsia="Calibri" w:hAnsi="Calibri" w:cs="Calibri"/>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9206">
      <w:bodyDiv w:val="1"/>
      <w:marLeft w:val="0"/>
      <w:marRight w:val="0"/>
      <w:marTop w:val="0"/>
      <w:marBottom w:val="0"/>
      <w:divBdr>
        <w:top w:val="none" w:sz="0" w:space="0" w:color="auto"/>
        <w:left w:val="none" w:sz="0" w:space="0" w:color="auto"/>
        <w:bottom w:val="none" w:sz="0" w:space="0" w:color="auto"/>
        <w:right w:val="none" w:sz="0" w:space="0" w:color="auto"/>
      </w:divBdr>
    </w:div>
    <w:div w:id="66542026">
      <w:bodyDiv w:val="1"/>
      <w:marLeft w:val="0"/>
      <w:marRight w:val="0"/>
      <w:marTop w:val="0"/>
      <w:marBottom w:val="0"/>
      <w:divBdr>
        <w:top w:val="none" w:sz="0" w:space="0" w:color="auto"/>
        <w:left w:val="none" w:sz="0" w:space="0" w:color="auto"/>
        <w:bottom w:val="none" w:sz="0" w:space="0" w:color="auto"/>
        <w:right w:val="none" w:sz="0" w:space="0" w:color="auto"/>
      </w:divBdr>
    </w:div>
    <w:div w:id="120807845">
      <w:bodyDiv w:val="1"/>
      <w:marLeft w:val="0"/>
      <w:marRight w:val="0"/>
      <w:marTop w:val="0"/>
      <w:marBottom w:val="0"/>
      <w:divBdr>
        <w:top w:val="none" w:sz="0" w:space="0" w:color="auto"/>
        <w:left w:val="none" w:sz="0" w:space="0" w:color="auto"/>
        <w:bottom w:val="none" w:sz="0" w:space="0" w:color="auto"/>
        <w:right w:val="none" w:sz="0" w:space="0" w:color="auto"/>
      </w:divBdr>
    </w:div>
    <w:div w:id="193159011">
      <w:bodyDiv w:val="1"/>
      <w:marLeft w:val="0"/>
      <w:marRight w:val="0"/>
      <w:marTop w:val="0"/>
      <w:marBottom w:val="0"/>
      <w:divBdr>
        <w:top w:val="none" w:sz="0" w:space="0" w:color="auto"/>
        <w:left w:val="none" w:sz="0" w:space="0" w:color="auto"/>
        <w:bottom w:val="none" w:sz="0" w:space="0" w:color="auto"/>
        <w:right w:val="none" w:sz="0" w:space="0" w:color="auto"/>
      </w:divBdr>
    </w:div>
    <w:div w:id="219900102">
      <w:bodyDiv w:val="1"/>
      <w:marLeft w:val="0"/>
      <w:marRight w:val="0"/>
      <w:marTop w:val="0"/>
      <w:marBottom w:val="0"/>
      <w:divBdr>
        <w:top w:val="none" w:sz="0" w:space="0" w:color="auto"/>
        <w:left w:val="none" w:sz="0" w:space="0" w:color="auto"/>
        <w:bottom w:val="none" w:sz="0" w:space="0" w:color="auto"/>
        <w:right w:val="none" w:sz="0" w:space="0" w:color="auto"/>
      </w:divBdr>
    </w:div>
    <w:div w:id="235827911">
      <w:bodyDiv w:val="1"/>
      <w:marLeft w:val="0"/>
      <w:marRight w:val="0"/>
      <w:marTop w:val="0"/>
      <w:marBottom w:val="0"/>
      <w:divBdr>
        <w:top w:val="none" w:sz="0" w:space="0" w:color="auto"/>
        <w:left w:val="none" w:sz="0" w:space="0" w:color="auto"/>
        <w:bottom w:val="none" w:sz="0" w:space="0" w:color="auto"/>
        <w:right w:val="none" w:sz="0" w:space="0" w:color="auto"/>
      </w:divBdr>
    </w:div>
    <w:div w:id="252666952">
      <w:bodyDiv w:val="1"/>
      <w:marLeft w:val="0"/>
      <w:marRight w:val="0"/>
      <w:marTop w:val="0"/>
      <w:marBottom w:val="0"/>
      <w:divBdr>
        <w:top w:val="none" w:sz="0" w:space="0" w:color="auto"/>
        <w:left w:val="none" w:sz="0" w:space="0" w:color="auto"/>
        <w:bottom w:val="none" w:sz="0" w:space="0" w:color="auto"/>
        <w:right w:val="none" w:sz="0" w:space="0" w:color="auto"/>
      </w:divBdr>
    </w:div>
    <w:div w:id="259484637">
      <w:bodyDiv w:val="1"/>
      <w:marLeft w:val="0"/>
      <w:marRight w:val="0"/>
      <w:marTop w:val="0"/>
      <w:marBottom w:val="0"/>
      <w:divBdr>
        <w:top w:val="none" w:sz="0" w:space="0" w:color="auto"/>
        <w:left w:val="none" w:sz="0" w:space="0" w:color="auto"/>
        <w:bottom w:val="none" w:sz="0" w:space="0" w:color="auto"/>
        <w:right w:val="none" w:sz="0" w:space="0" w:color="auto"/>
      </w:divBdr>
    </w:div>
    <w:div w:id="293799553">
      <w:bodyDiv w:val="1"/>
      <w:marLeft w:val="0"/>
      <w:marRight w:val="0"/>
      <w:marTop w:val="0"/>
      <w:marBottom w:val="0"/>
      <w:divBdr>
        <w:top w:val="none" w:sz="0" w:space="0" w:color="auto"/>
        <w:left w:val="none" w:sz="0" w:space="0" w:color="auto"/>
        <w:bottom w:val="none" w:sz="0" w:space="0" w:color="auto"/>
        <w:right w:val="none" w:sz="0" w:space="0" w:color="auto"/>
      </w:divBdr>
    </w:div>
    <w:div w:id="359936099">
      <w:bodyDiv w:val="1"/>
      <w:marLeft w:val="0"/>
      <w:marRight w:val="0"/>
      <w:marTop w:val="0"/>
      <w:marBottom w:val="0"/>
      <w:divBdr>
        <w:top w:val="none" w:sz="0" w:space="0" w:color="auto"/>
        <w:left w:val="none" w:sz="0" w:space="0" w:color="auto"/>
        <w:bottom w:val="none" w:sz="0" w:space="0" w:color="auto"/>
        <w:right w:val="none" w:sz="0" w:space="0" w:color="auto"/>
      </w:divBdr>
    </w:div>
    <w:div w:id="368653263">
      <w:bodyDiv w:val="1"/>
      <w:marLeft w:val="0"/>
      <w:marRight w:val="0"/>
      <w:marTop w:val="0"/>
      <w:marBottom w:val="0"/>
      <w:divBdr>
        <w:top w:val="none" w:sz="0" w:space="0" w:color="auto"/>
        <w:left w:val="none" w:sz="0" w:space="0" w:color="auto"/>
        <w:bottom w:val="none" w:sz="0" w:space="0" w:color="auto"/>
        <w:right w:val="none" w:sz="0" w:space="0" w:color="auto"/>
      </w:divBdr>
    </w:div>
    <w:div w:id="377094671">
      <w:bodyDiv w:val="1"/>
      <w:marLeft w:val="0"/>
      <w:marRight w:val="0"/>
      <w:marTop w:val="0"/>
      <w:marBottom w:val="0"/>
      <w:divBdr>
        <w:top w:val="none" w:sz="0" w:space="0" w:color="auto"/>
        <w:left w:val="none" w:sz="0" w:space="0" w:color="auto"/>
        <w:bottom w:val="none" w:sz="0" w:space="0" w:color="auto"/>
        <w:right w:val="none" w:sz="0" w:space="0" w:color="auto"/>
      </w:divBdr>
    </w:div>
    <w:div w:id="432288744">
      <w:bodyDiv w:val="1"/>
      <w:marLeft w:val="0"/>
      <w:marRight w:val="0"/>
      <w:marTop w:val="0"/>
      <w:marBottom w:val="0"/>
      <w:divBdr>
        <w:top w:val="none" w:sz="0" w:space="0" w:color="auto"/>
        <w:left w:val="none" w:sz="0" w:space="0" w:color="auto"/>
        <w:bottom w:val="none" w:sz="0" w:space="0" w:color="auto"/>
        <w:right w:val="none" w:sz="0" w:space="0" w:color="auto"/>
      </w:divBdr>
    </w:div>
    <w:div w:id="458454775">
      <w:bodyDiv w:val="1"/>
      <w:marLeft w:val="0"/>
      <w:marRight w:val="0"/>
      <w:marTop w:val="0"/>
      <w:marBottom w:val="0"/>
      <w:divBdr>
        <w:top w:val="none" w:sz="0" w:space="0" w:color="auto"/>
        <w:left w:val="none" w:sz="0" w:space="0" w:color="auto"/>
        <w:bottom w:val="none" w:sz="0" w:space="0" w:color="auto"/>
        <w:right w:val="none" w:sz="0" w:space="0" w:color="auto"/>
      </w:divBdr>
    </w:div>
    <w:div w:id="497699672">
      <w:bodyDiv w:val="1"/>
      <w:marLeft w:val="0"/>
      <w:marRight w:val="0"/>
      <w:marTop w:val="0"/>
      <w:marBottom w:val="0"/>
      <w:divBdr>
        <w:top w:val="none" w:sz="0" w:space="0" w:color="auto"/>
        <w:left w:val="none" w:sz="0" w:space="0" w:color="auto"/>
        <w:bottom w:val="none" w:sz="0" w:space="0" w:color="auto"/>
        <w:right w:val="none" w:sz="0" w:space="0" w:color="auto"/>
      </w:divBdr>
    </w:div>
    <w:div w:id="500003100">
      <w:bodyDiv w:val="1"/>
      <w:marLeft w:val="0"/>
      <w:marRight w:val="0"/>
      <w:marTop w:val="0"/>
      <w:marBottom w:val="0"/>
      <w:divBdr>
        <w:top w:val="none" w:sz="0" w:space="0" w:color="auto"/>
        <w:left w:val="none" w:sz="0" w:space="0" w:color="auto"/>
        <w:bottom w:val="none" w:sz="0" w:space="0" w:color="auto"/>
        <w:right w:val="none" w:sz="0" w:space="0" w:color="auto"/>
      </w:divBdr>
    </w:div>
    <w:div w:id="558368405">
      <w:bodyDiv w:val="1"/>
      <w:marLeft w:val="0"/>
      <w:marRight w:val="0"/>
      <w:marTop w:val="0"/>
      <w:marBottom w:val="0"/>
      <w:divBdr>
        <w:top w:val="none" w:sz="0" w:space="0" w:color="auto"/>
        <w:left w:val="none" w:sz="0" w:space="0" w:color="auto"/>
        <w:bottom w:val="none" w:sz="0" w:space="0" w:color="auto"/>
        <w:right w:val="none" w:sz="0" w:space="0" w:color="auto"/>
      </w:divBdr>
    </w:div>
    <w:div w:id="574634045">
      <w:bodyDiv w:val="1"/>
      <w:marLeft w:val="0"/>
      <w:marRight w:val="0"/>
      <w:marTop w:val="0"/>
      <w:marBottom w:val="0"/>
      <w:divBdr>
        <w:top w:val="none" w:sz="0" w:space="0" w:color="auto"/>
        <w:left w:val="none" w:sz="0" w:space="0" w:color="auto"/>
        <w:bottom w:val="none" w:sz="0" w:space="0" w:color="auto"/>
        <w:right w:val="none" w:sz="0" w:space="0" w:color="auto"/>
      </w:divBdr>
    </w:div>
    <w:div w:id="634335697">
      <w:bodyDiv w:val="1"/>
      <w:marLeft w:val="0"/>
      <w:marRight w:val="0"/>
      <w:marTop w:val="0"/>
      <w:marBottom w:val="0"/>
      <w:divBdr>
        <w:top w:val="none" w:sz="0" w:space="0" w:color="auto"/>
        <w:left w:val="none" w:sz="0" w:space="0" w:color="auto"/>
        <w:bottom w:val="none" w:sz="0" w:space="0" w:color="auto"/>
        <w:right w:val="none" w:sz="0" w:space="0" w:color="auto"/>
      </w:divBdr>
    </w:div>
    <w:div w:id="689793269">
      <w:bodyDiv w:val="1"/>
      <w:marLeft w:val="0"/>
      <w:marRight w:val="0"/>
      <w:marTop w:val="0"/>
      <w:marBottom w:val="0"/>
      <w:divBdr>
        <w:top w:val="none" w:sz="0" w:space="0" w:color="auto"/>
        <w:left w:val="none" w:sz="0" w:space="0" w:color="auto"/>
        <w:bottom w:val="none" w:sz="0" w:space="0" w:color="auto"/>
        <w:right w:val="none" w:sz="0" w:space="0" w:color="auto"/>
      </w:divBdr>
    </w:div>
    <w:div w:id="696659161">
      <w:bodyDiv w:val="1"/>
      <w:marLeft w:val="0"/>
      <w:marRight w:val="0"/>
      <w:marTop w:val="0"/>
      <w:marBottom w:val="0"/>
      <w:divBdr>
        <w:top w:val="none" w:sz="0" w:space="0" w:color="auto"/>
        <w:left w:val="none" w:sz="0" w:space="0" w:color="auto"/>
        <w:bottom w:val="none" w:sz="0" w:space="0" w:color="auto"/>
        <w:right w:val="none" w:sz="0" w:space="0" w:color="auto"/>
      </w:divBdr>
    </w:div>
    <w:div w:id="733238887">
      <w:bodyDiv w:val="1"/>
      <w:marLeft w:val="0"/>
      <w:marRight w:val="0"/>
      <w:marTop w:val="0"/>
      <w:marBottom w:val="0"/>
      <w:divBdr>
        <w:top w:val="none" w:sz="0" w:space="0" w:color="auto"/>
        <w:left w:val="none" w:sz="0" w:space="0" w:color="auto"/>
        <w:bottom w:val="none" w:sz="0" w:space="0" w:color="auto"/>
        <w:right w:val="none" w:sz="0" w:space="0" w:color="auto"/>
      </w:divBdr>
    </w:div>
    <w:div w:id="737676047">
      <w:bodyDiv w:val="1"/>
      <w:marLeft w:val="0"/>
      <w:marRight w:val="0"/>
      <w:marTop w:val="0"/>
      <w:marBottom w:val="0"/>
      <w:divBdr>
        <w:top w:val="none" w:sz="0" w:space="0" w:color="auto"/>
        <w:left w:val="none" w:sz="0" w:space="0" w:color="auto"/>
        <w:bottom w:val="none" w:sz="0" w:space="0" w:color="auto"/>
        <w:right w:val="none" w:sz="0" w:space="0" w:color="auto"/>
      </w:divBdr>
    </w:div>
    <w:div w:id="776602019">
      <w:bodyDiv w:val="1"/>
      <w:marLeft w:val="0"/>
      <w:marRight w:val="0"/>
      <w:marTop w:val="0"/>
      <w:marBottom w:val="0"/>
      <w:divBdr>
        <w:top w:val="none" w:sz="0" w:space="0" w:color="auto"/>
        <w:left w:val="none" w:sz="0" w:space="0" w:color="auto"/>
        <w:bottom w:val="none" w:sz="0" w:space="0" w:color="auto"/>
        <w:right w:val="none" w:sz="0" w:space="0" w:color="auto"/>
      </w:divBdr>
    </w:div>
    <w:div w:id="803931019">
      <w:bodyDiv w:val="1"/>
      <w:marLeft w:val="0"/>
      <w:marRight w:val="0"/>
      <w:marTop w:val="0"/>
      <w:marBottom w:val="0"/>
      <w:divBdr>
        <w:top w:val="none" w:sz="0" w:space="0" w:color="auto"/>
        <w:left w:val="none" w:sz="0" w:space="0" w:color="auto"/>
        <w:bottom w:val="none" w:sz="0" w:space="0" w:color="auto"/>
        <w:right w:val="none" w:sz="0" w:space="0" w:color="auto"/>
      </w:divBdr>
    </w:div>
    <w:div w:id="839272946">
      <w:bodyDiv w:val="1"/>
      <w:marLeft w:val="0"/>
      <w:marRight w:val="0"/>
      <w:marTop w:val="0"/>
      <w:marBottom w:val="0"/>
      <w:divBdr>
        <w:top w:val="none" w:sz="0" w:space="0" w:color="auto"/>
        <w:left w:val="none" w:sz="0" w:space="0" w:color="auto"/>
        <w:bottom w:val="none" w:sz="0" w:space="0" w:color="auto"/>
        <w:right w:val="none" w:sz="0" w:space="0" w:color="auto"/>
      </w:divBdr>
    </w:div>
    <w:div w:id="950817290">
      <w:bodyDiv w:val="1"/>
      <w:marLeft w:val="0"/>
      <w:marRight w:val="0"/>
      <w:marTop w:val="0"/>
      <w:marBottom w:val="0"/>
      <w:divBdr>
        <w:top w:val="none" w:sz="0" w:space="0" w:color="auto"/>
        <w:left w:val="none" w:sz="0" w:space="0" w:color="auto"/>
        <w:bottom w:val="none" w:sz="0" w:space="0" w:color="auto"/>
        <w:right w:val="none" w:sz="0" w:space="0" w:color="auto"/>
      </w:divBdr>
    </w:div>
    <w:div w:id="973098372">
      <w:bodyDiv w:val="1"/>
      <w:marLeft w:val="0"/>
      <w:marRight w:val="0"/>
      <w:marTop w:val="0"/>
      <w:marBottom w:val="0"/>
      <w:divBdr>
        <w:top w:val="none" w:sz="0" w:space="0" w:color="auto"/>
        <w:left w:val="none" w:sz="0" w:space="0" w:color="auto"/>
        <w:bottom w:val="none" w:sz="0" w:space="0" w:color="auto"/>
        <w:right w:val="none" w:sz="0" w:space="0" w:color="auto"/>
      </w:divBdr>
    </w:div>
    <w:div w:id="991299792">
      <w:bodyDiv w:val="1"/>
      <w:marLeft w:val="0"/>
      <w:marRight w:val="0"/>
      <w:marTop w:val="0"/>
      <w:marBottom w:val="0"/>
      <w:divBdr>
        <w:top w:val="none" w:sz="0" w:space="0" w:color="auto"/>
        <w:left w:val="none" w:sz="0" w:space="0" w:color="auto"/>
        <w:bottom w:val="none" w:sz="0" w:space="0" w:color="auto"/>
        <w:right w:val="none" w:sz="0" w:space="0" w:color="auto"/>
      </w:divBdr>
    </w:div>
    <w:div w:id="1018122603">
      <w:bodyDiv w:val="1"/>
      <w:marLeft w:val="0"/>
      <w:marRight w:val="0"/>
      <w:marTop w:val="0"/>
      <w:marBottom w:val="0"/>
      <w:divBdr>
        <w:top w:val="none" w:sz="0" w:space="0" w:color="auto"/>
        <w:left w:val="none" w:sz="0" w:space="0" w:color="auto"/>
        <w:bottom w:val="none" w:sz="0" w:space="0" w:color="auto"/>
        <w:right w:val="none" w:sz="0" w:space="0" w:color="auto"/>
      </w:divBdr>
    </w:div>
    <w:div w:id="1049651242">
      <w:bodyDiv w:val="1"/>
      <w:marLeft w:val="0"/>
      <w:marRight w:val="0"/>
      <w:marTop w:val="0"/>
      <w:marBottom w:val="0"/>
      <w:divBdr>
        <w:top w:val="none" w:sz="0" w:space="0" w:color="auto"/>
        <w:left w:val="none" w:sz="0" w:space="0" w:color="auto"/>
        <w:bottom w:val="none" w:sz="0" w:space="0" w:color="auto"/>
        <w:right w:val="none" w:sz="0" w:space="0" w:color="auto"/>
      </w:divBdr>
    </w:div>
    <w:div w:id="1062100189">
      <w:bodyDiv w:val="1"/>
      <w:marLeft w:val="0"/>
      <w:marRight w:val="0"/>
      <w:marTop w:val="0"/>
      <w:marBottom w:val="0"/>
      <w:divBdr>
        <w:top w:val="none" w:sz="0" w:space="0" w:color="auto"/>
        <w:left w:val="none" w:sz="0" w:space="0" w:color="auto"/>
        <w:bottom w:val="none" w:sz="0" w:space="0" w:color="auto"/>
        <w:right w:val="none" w:sz="0" w:space="0" w:color="auto"/>
      </w:divBdr>
    </w:div>
    <w:div w:id="1062632925">
      <w:bodyDiv w:val="1"/>
      <w:marLeft w:val="0"/>
      <w:marRight w:val="0"/>
      <w:marTop w:val="0"/>
      <w:marBottom w:val="0"/>
      <w:divBdr>
        <w:top w:val="none" w:sz="0" w:space="0" w:color="auto"/>
        <w:left w:val="none" w:sz="0" w:space="0" w:color="auto"/>
        <w:bottom w:val="none" w:sz="0" w:space="0" w:color="auto"/>
        <w:right w:val="none" w:sz="0" w:space="0" w:color="auto"/>
      </w:divBdr>
    </w:div>
    <w:div w:id="1065646111">
      <w:bodyDiv w:val="1"/>
      <w:marLeft w:val="0"/>
      <w:marRight w:val="0"/>
      <w:marTop w:val="0"/>
      <w:marBottom w:val="0"/>
      <w:divBdr>
        <w:top w:val="none" w:sz="0" w:space="0" w:color="auto"/>
        <w:left w:val="none" w:sz="0" w:space="0" w:color="auto"/>
        <w:bottom w:val="none" w:sz="0" w:space="0" w:color="auto"/>
        <w:right w:val="none" w:sz="0" w:space="0" w:color="auto"/>
      </w:divBdr>
    </w:div>
    <w:div w:id="1100294360">
      <w:bodyDiv w:val="1"/>
      <w:marLeft w:val="0"/>
      <w:marRight w:val="0"/>
      <w:marTop w:val="0"/>
      <w:marBottom w:val="0"/>
      <w:divBdr>
        <w:top w:val="none" w:sz="0" w:space="0" w:color="auto"/>
        <w:left w:val="none" w:sz="0" w:space="0" w:color="auto"/>
        <w:bottom w:val="none" w:sz="0" w:space="0" w:color="auto"/>
        <w:right w:val="none" w:sz="0" w:space="0" w:color="auto"/>
      </w:divBdr>
    </w:div>
    <w:div w:id="1204833032">
      <w:bodyDiv w:val="1"/>
      <w:marLeft w:val="0"/>
      <w:marRight w:val="0"/>
      <w:marTop w:val="0"/>
      <w:marBottom w:val="0"/>
      <w:divBdr>
        <w:top w:val="none" w:sz="0" w:space="0" w:color="auto"/>
        <w:left w:val="none" w:sz="0" w:space="0" w:color="auto"/>
        <w:bottom w:val="none" w:sz="0" w:space="0" w:color="auto"/>
        <w:right w:val="none" w:sz="0" w:space="0" w:color="auto"/>
      </w:divBdr>
    </w:div>
    <w:div w:id="1222792523">
      <w:bodyDiv w:val="1"/>
      <w:marLeft w:val="0"/>
      <w:marRight w:val="0"/>
      <w:marTop w:val="0"/>
      <w:marBottom w:val="0"/>
      <w:divBdr>
        <w:top w:val="none" w:sz="0" w:space="0" w:color="auto"/>
        <w:left w:val="none" w:sz="0" w:space="0" w:color="auto"/>
        <w:bottom w:val="none" w:sz="0" w:space="0" w:color="auto"/>
        <w:right w:val="none" w:sz="0" w:space="0" w:color="auto"/>
      </w:divBdr>
    </w:div>
    <w:div w:id="1252277629">
      <w:bodyDiv w:val="1"/>
      <w:marLeft w:val="0"/>
      <w:marRight w:val="0"/>
      <w:marTop w:val="0"/>
      <w:marBottom w:val="0"/>
      <w:divBdr>
        <w:top w:val="none" w:sz="0" w:space="0" w:color="auto"/>
        <w:left w:val="none" w:sz="0" w:space="0" w:color="auto"/>
        <w:bottom w:val="none" w:sz="0" w:space="0" w:color="auto"/>
        <w:right w:val="none" w:sz="0" w:space="0" w:color="auto"/>
      </w:divBdr>
    </w:div>
    <w:div w:id="1252541025">
      <w:bodyDiv w:val="1"/>
      <w:marLeft w:val="0"/>
      <w:marRight w:val="0"/>
      <w:marTop w:val="0"/>
      <w:marBottom w:val="0"/>
      <w:divBdr>
        <w:top w:val="none" w:sz="0" w:space="0" w:color="auto"/>
        <w:left w:val="none" w:sz="0" w:space="0" w:color="auto"/>
        <w:bottom w:val="none" w:sz="0" w:space="0" w:color="auto"/>
        <w:right w:val="none" w:sz="0" w:space="0" w:color="auto"/>
      </w:divBdr>
    </w:div>
    <w:div w:id="1322001893">
      <w:bodyDiv w:val="1"/>
      <w:marLeft w:val="0"/>
      <w:marRight w:val="0"/>
      <w:marTop w:val="0"/>
      <w:marBottom w:val="0"/>
      <w:divBdr>
        <w:top w:val="none" w:sz="0" w:space="0" w:color="auto"/>
        <w:left w:val="none" w:sz="0" w:space="0" w:color="auto"/>
        <w:bottom w:val="none" w:sz="0" w:space="0" w:color="auto"/>
        <w:right w:val="none" w:sz="0" w:space="0" w:color="auto"/>
      </w:divBdr>
    </w:div>
    <w:div w:id="1353263684">
      <w:bodyDiv w:val="1"/>
      <w:marLeft w:val="0"/>
      <w:marRight w:val="0"/>
      <w:marTop w:val="0"/>
      <w:marBottom w:val="0"/>
      <w:divBdr>
        <w:top w:val="none" w:sz="0" w:space="0" w:color="auto"/>
        <w:left w:val="none" w:sz="0" w:space="0" w:color="auto"/>
        <w:bottom w:val="none" w:sz="0" w:space="0" w:color="auto"/>
        <w:right w:val="none" w:sz="0" w:space="0" w:color="auto"/>
      </w:divBdr>
    </w:div>
    <w:div w:id="1376585067">
      <w:bodyDiv w:val="1"/>
      <w:marLeft w:val="0"/>
      <w:marRight w:val="0"/>
      <w:marTop w:val="0"/>
      <w:marBottom w:val="0"/>
      <w:divBdr>
        <w:top w:val="none" w:sz="0" w:space="0" w:color="auto"/>
        <w:left w:val="none" w:sz="0" w:space="0" w:color="auto"/>
        <w:bottom w:val="none" w:sz="0" w:space="0" w:color="auto"/>
        <w:right w:val="none" w:sz="0" w:space="0" w:color="auto"/>
      </w:divBdr>
    </w:div>
    <w:div w:id="1465387305">
      <w:bodyDiv w:val="1"/>
      <w:marLeft w:val="0"/>
      <w:marRight w:val="0"/>
      <w:marTop w:val="0"/>
      <w:marBottom w:val="0"/>
      <w:divBdr>
        <w:top w:val="none" w:sz="0" w:space="0" w:color="auto"/>
        <w:left w:val="none" w:sz="0" w:space="0" w:color="auto"/>
        <w:bottom w:val="none" w:sz="0" w:space="0" w:color="auto"/>
        <w:right w:val="none" w:sz="0" w:space="0" w:color="auto"/>
      </w:divBdr>
    </w:div>
    <w:div w:id="1499954781">
      <w:bodyDiv w:val="1"/>
      <w:marLeft w:val="0"/>
      <w:marRight w:val="0"/>
      <w:marTop w:val="0"/>
      <w:marBottom w:val="0"/>
      <w:divBdr>
        <w:top w:val="none" w:sz="0" w:space="0" w:color="auto"/>
        <w:left w:val="none" w:sz="0" w:space="0" w:color="auto"/>
        <w:bottom w:val="none" w:sz="0" w:space="0" w:color="auto"/>
        <w:right w:val="none" w:sz="0" w:space="0" w:color="auto"/>
      </w:divBdr>
    </w:div>
    <w:div w:id="1503085952">
      <w:bodyDiv w:val="1"/>
      <w:marLeft w:val="0"/>
      <w:marRight w:val="0"/>
      <w:marTop w:val="0"/>
      <w:marBottom w:val="0"/>
      <w:divBdr>
        <w:top w:val="none" w:sz="0" w:space="0" w:color="auto"/>
        <w:left w:val="none" w:sz="0" w:space="0" w:color="auto"/>
        <w:bottom w:val="none" w:sz="0" w:space="0" w:color="auto"/>
        <w:right w:val="none" w:sz="0" w:space="0" w:color="auto"/>
      </w:divBdr>
    </w:div>
    <w:div w:id="1506750717">
      <w:bodyDiv w:val="1"/>
      <w:marLeft w:val="0"/>
      <w:marRight w:val="0"/>
      <w:marTop w:val="0"/>
      <w:marBottom w:val="0"/>
      <w:divBdr>
        <w:top w:val="none" w:sz="0" w:space="0" w:color="auto"/>
        <w:left w:val="none" w:sz="0" w:space="0" w:color="auto"/>
        <w:bottom w:val="none" w:sz="0" w:space="0" w:color="auto"/>
        <w:right w:val="none" w:sz="0" w:space="0" w:color="auto"/>
      </w:divBdr>
    </w:div>
    <w:div w:id="1523130648">
      <w:bodyDiv w:val="1"/>
      <w:marLeft w:val="0"/>
      <w:marRight w:val="0"/>
      <w:marTop w:val="0"/>
      <w:marBottom w:val="0"/>
      <w:divBdr>
        <w:top w:val="none" w:sz="0" w:space="0" w:color="auto"/>
        <w:left w:val="none" w:sz="0" w:space="0" w:color="auto"/>
        <w:bottom w:val="none" w:sz="0" w:space="0" w:color="auto"/>
        <w:right w:val="none" w:sz="0" w:space="0" w:color="auto"/>
      </w:divBdr>
    </w:div>
    <w:div w:id="1523595647">
      <w:bodyDiv w:val="1"/>
      <w:marLeft w:val="0"/>
      <w:marRight w:val="0"/>
      <w:marTop w:val="0"/>
      <w:marBottom w:val="0"/>
      <w:divBdr>
        <w:top w:val="none" w:sz="0" w:space="0" w:color="auto"/>
        <w:left w:val="none" w:sz="0" w:space="0" w:color="auto"/>
        <w:bottom w:val="none" w:sz="0" w:space="0" w:color="auto"/>
        <w:right w:val="none" w:sz="0" w:space="0" w:color="auto"/>
      </w:divBdr>
    </w:div>
    <w:div w:id="1531721953">
      <w:bodyDiv w:val="1"/>
      <w:marLeft w:val="0"/>
      <w:marRight w:val="0"/>
      <w:marTop w:val="0"/>
      <w:marBottom w:val="0"/>
      <w:divBdr>
        <w:top w:val="none" w:sz="0" w:space="0" w:color="auto"/>
        <w:left w:val="none" w:sz="0" w:space="0" w:color="auto"/>
        <w:bottom w:val="none" w:sz="0" w:space="0" w:color="auto"/>
        <w:right w:val="none" w:sz="0" w:space="0" w:color="auto"/>
      </w:divBdr>
    </w:div>
    <w:div w:id="1536188702">
      <w:bodyDiv w:val="1"/>
      <w:marLeft w:val="0"/>
      <w:marRight w:val="0"/>
      <w:marTop w:val="0"/>
      <w:marBottom w:val="0"/>
      <w:divBdr>
        <w:top w:val="none" w:sz="0" w:space="0" w:color="auto"/>
        <w:left w:val="none" w:sz="0" w:space="0" w:color="auto"/>
        <w:bottom w:val="none" w:sz="0" w:space="0" w:color="auto"/>
        <w:right w:val="none" w:sz="0" w:space="0" w:color="auto"/>
      </w:divBdr>
    </w:div>
    <w:div w:id="1603805353">
      <w:bodyDiv w:val="1"/>
      <w:marLeft w:val="0"/>
      <w:marRight w:val="0"/>
      <w:marTop w:val="0"/>
      <w:marBottom w:val="0"/>
      <w:divBdr>
        <w:top w:val="none" w:sz="0" w:space="0" w:color="auto"/>
        <w:left w:val="none" w:sz="0" w:space="0" w:color="auto"/>
        <w:bottom w:val="none" w:sz="0" w:space="0" w:color="auto"/>
        <w:right w:val="none" w:sz="0" w:space="0" w:color="auto"/>
      </w:divBdr>
    </w:div>
    <w:div w:id="1605189840">
      <w:bodyDiv w:val="1"/>
      <w:marLeft w:val="0"/>
      <w:marRight w:val="0"/>
      <w:marTop w:val="0"/>
      <w:marBottom w:val="0"/>
      <w:divBdr>
        <w:top w:val="none" w:sz="0" w:space="0" w:color="auto"/>
        <w:left w:val="none" w:sz="0" w:space="0" w:color="auto"/>
        <w:bottom w:val="none" w:sz="0" w:space="0" w:color="auto"/>
        <w:right w:val="none" w:sz="0" w:space="0" w:color="auto"/>
      </w:divBdr>
    </w:div>
    <w:div w:id="1620378334">
      <w:bodyDiv w:val="1"/>
      <w:marLeft w:val="0"/>
      <w:marRight w:val="0"/>
      <w:marTop w:val="0"/>
      <w:marBottom w:val="0"/>
      <w:divBdr>
        <w:top w:val="none" w:sz="0" w:space="0" w:color="auto"/>
        <w:left w:val="none" w:sz="0" w:space="0" w:color="auto"/>
        <w:bottom w:val="none" w:sz="0" w:space="0" w:color="auto"/>
        <w:right w:val="none" w:sz="0" w:space="0" w:color="auto"/>
      </w:divBdr>
    </w:div>
    <w:div w:id="1697735181">
      <w:bodyDiv w:val="1"/>
      <w:marLeft w:val="0"/>
      <w:marRight w:val="0"/>
      <w:marTop w:val="0"/>
      <w:marBottom w:val="0"/>
      <w:divBdr>
        <w:top w:val="none" w:sz="0" w:space="0" w:color="auto"/>
        <w:left w:val="none" w:sz="0" w:space="0" w:color="auto"/>
        <w:bottom w:val="none" w:sz="0" w:space="0" w:color="auto"/>
        <w:right w:val="none" w:sz="0" w:space="0" w:color="auto"/>
      </w:divBdr>
    </w:div>
    <w:div w:id="1767194711">
      <w:bodyDiv w:val="1"/>
      <w:marLeft w:val="0"/>
      <w:marRight w:val="0"/>
      <w:marTop w:val="0"/>
      <w:marBottom w:val="0"/>
      <w:divBdr>
        <w:top w:val="none" w:sz="0" w:space="0" w:color="auto"/>
        <w:left w:val="none" w:sz="0" w:space="0" w:color="auto"/>
        <w:bottom w:val="none" w:sz="0" w:space="0" w:color="auto"/>
        <w:right w:val="none" w:sz="0" w:space="0" w:color="auto"/>
      </w:divBdr>
    </w:div>
    <w:div w:id="1805584639">
      <w:bodyDiv w:val="1"/>
      <w:marLeft w:val="0"/>
      <w:marRight w:val="0"/>
      <w:marTop w:val="0"/>
      <w:marBottom w:val="0"/>
      <w:divBdr>
        <w:top w:val="none" w:sz="0" w:space="0" w:color="auto"/>
        <w:left w:val="none" w:sz="0" w:space="0" w:color="auto"/>
        <w:bottom w:val="none" w:sz="0" w:space="0" w:color="auto"/>
        <w:right w:val="none" w:sz="0" w:space="0" w:color="auto"/>
      </w:divBdr>
    </w:div>
    <w:div w:id="1818525349">
      <w:bodyDiv w:val="1"/>
      <w:marLeft w:val="0"/>
      <w:marRight w:val="0"/>
      <w:marTop w:val="0"/>
      <w:marBottom w:val="0"/>
      <w:divBdr>
        <w:top w:val="none" w:sz="0" w:space="0" w:color="auto"/>
        <w:left w:val="none" w:sz="0" w:space="0" w:color="auto"/>
        <w:bottom w:val="none" w:sz="0" w:space="0" w:color="auto"/>
        <w:right w:val="none" w:sz="0" w:space="0" w:color="auto"/>
      </w:divBdr>
    </w:div>
    <w:div w:id="1897662174">
      <w:bodyDiv w:val="1"/>
      <w:marLeft w:val="0"/>
      <w:marRight w:val="0"/>
      <w:marTop w:val="0"/>
      <w:marBottom w:val="0"/>
      <w:divBdr>
        <w:top w:val="none" w:sz="0" w:space="0" w:color="auto"/>
        <w:left w:val="none" w:sz="0" w:space="0" w:color="auto"/>
        <w:bottom w:val="none" w:sz="0" w:space="0" w:color="auto"/>
        <w:right w:val="none" w:sz="0" w:space="0" w:color="auto"/>
      </w:divBdr>
    </w:div>
    <w:div w:id="1900243301">
      <w:bodyDiv w:val="1"/>
      <w:marLeft w:val="0"/>
      <w:marRight w:val="0"/>
      <w:marTop w:val="0"/>
      <w:marBottom w:val="0"/>
      <w:divBdr>
        <w:top w:val="none" w:sz="0" w:space="0" w:color="auto"/>
        <w:left w:val="none" w:sz="0" w:space="0" w:color="auto"/>
        <w:bottom w:val="none" w:sz="0" w:space="0" w:color="auto"/>
        <w:right w:val="none" w:sz="0" w:space="0" w:color="auto"/>
      </w:divBdr>
    </w:div>
    <w:div w:id="1906256845">
      <w:bodyDiv w:val="1"/>
      <w:marLeft w:val="0"/>
      <w:marRight w:val="0"/>
      <w:marTop w:val="0"/>
      <w:marBottom w:val="0"/>
      <w:divBdr>
        <w:top w:val="none" w:sz="0" w:space="0" w:color="auto"/>
        <w:left w:val="none" w:sz="0" w:space="0" w:color="auto"/>
        <w:bottom w:val="none" w:sz="0" w:space="0" w:color="auto"/>
        <w:right w:val="none" w:sz="0" w:space="0" w:color="auto"/>
      </w:divBdr>
    </w:div>
    <w:div w:id="1919829322">
      <w:bodyDiv w:val="1"/>
      <w:marLeft w:val="0"/>
      <w:marRight w:val="0"/>
      <w:marTop w:val="0"/>
      <w:marBottom w:val="0"/>
      <w:divBdr>
        <w:top w:val="none" w:sz="0" w:space="0" w:color="auto"/>
        <w:left w:val="none" w:sz="0" w:space="0" w:color="auto"/>
        <w:bottom w:val="none" w:sz="0" w:space="0" w:color="auto"/>
        <w:right w:val="none" w:sz="0" w:space="0" w:color="auto"/>
      </w:divBdr>
    </w:div>
    <w:div w:id="1951744796">
      <w:bodyDiv w:val="1"/>
      <w:marLeft w:val="0"/>
      <w:marRight w:val="0"/>
      <w:marTop w:val="0"/>
      <w:marBottom w:val="0"/>
      <w:divBdr>
        <w:top w:val="none" w:sz="0" w:space="0" w:color="auto"/>
        <w:left w:val="none" w:sz="0" w:space="0" w:color="auto"/>
        <w:bottom w:val="none" w:sz="0" w:space="0" w:color="auto"/>
        <w:right w:val="none" w:sz="0" w:space="0" w:color="auto"/>
      </w:divBdr>
    </w:div>
    <w:div w:id="1993637214">
      <w:bodyDiv w:val="1"/>
      <w:marLeft w:val="0"/>
      <w:marRight w:val="0"/>
      <w:marTop w:val="0"/>
      <w:marBottom w:val="0"/>
      <w:divBdr>
        <w:top w:val="none" w:sz="0" w:space="0" w:color="auto"/>
        <w:left w:val="none" w:sz="0" w:space="0" w:color="auto"/>
        <w:bottom w:val="none" w:sz="0" w:space="0" w:color="auto"/>
        <w:right w:val="none" w:sz="0" w:space="0" w:color="auto"/>
      </w:divBdr>
    </w:div>
    <w:div w:id="2000691805">
      <w:bodyDiv w:val="1"/>
      <w:marLeft w:val="0"/>
      <w:marRight w:val="0"/>
      <w:marTop w:val="0"/>
      <w:marBottom w:val="0"/>
      <w:divBdr>
        <w:top w:val="none" w:sz="0" w:space="0" w:color="auto"/>
        <w:left w:val="none" w:sz="0" w:space="0" w:color="auto"/>
        <w:bottom w:val="none" w:sz="0" w:space="0" w:color="auto"/>
        <w:right w:val="none" w:sz="0" w:space="0" w:color="auto"/>
      </w:divBdr>
    </w:div>
    <w:div w:id="2049450125">
      <w:bodyDiv w:val="1"/>
      <w:marLeft w:val="0"/>
      <w:marRight w:val="0"/>
      <w:marTop w:val="0"/>
      <w:marBottom w:val="0"/>
      <w:divBdr>
        <w:top w:val="none" w:sz="0" w:space="0" w:color="auto"/>
        <w:left w:val="none" w:sz="0" w:space="0" w:color="auto"/>
        <w:bottom w:val="none" w:sz="0" w:space="0" w:color="auto"/>
        <w:right w:val="none" w:sz="0" w:space="0" w:color="auto"/>
      </w:divBdr>
    </w:div>
    <w:div w:id="2051681941">
      <w:bodyDiv w:val="1"/>
      <w:marLeft w:val="0"/>
      <w:marRight w:val="0"/>
      <w:marTop w:val="0"/>
      <w:marBottom w:val="0"/>
      <w:divBdr>
        <w:top w:val="none" w:sz="0" w:space="0" w:color="auto"/>
        <w:left w:val="none" w:sz="0" w:space="0" w:color="auto"/>
        <w:bottom w:val="none" w:sz="0" w:space="0" w:color="auto"/>
        <w:right w:val="none" w:sz="0" w:space="0" w:color="auto"/>
      </w:divBdr>
    </w:div>
    <w:div w:id="2053190270">
      <w:bodyDiv w:val="1"/>
      <w:marLeft w:val="0"/>
      <w:marRight w:val="0"/>
      <w:marTop w:val="0"/>
      <w:marBottom w:val="0"/>
      <w:divBdr>
        <w:top w:val="none" w:sz="0" w:space="0" w:color="auto"/>
        <w:left w:val="none" w:sz="0" w:space="0" w:color="auto"/>
        <w:bottom w:val="none" w:sz="0" w:space="0" w:color="auto"/>
        <w:right w:val="none" w:sz="0" w:space="0" w:color="auto"/>
      </w:divBdr>
    </w:div>
    <w:div w:id="2054453166">
      <w:bodyDiv w:val="1"/>
      <w:marLeft w:val="0"/>
      <w:marRight w:val="0"/>
      <w:marTop w:val="0"/>
      <w:marBottom w:val="0"/>
      <w:divBdr>
        <w:top w:val="none" w:sz="0" w:space="0" w:color="auto"/>
        <w:left w:val="none" w:sz="0" w:space="0" w:color="auto"/>
        <w:bottom w:val="none" w:sz="0" w:space="0" w:color="auto"/>
        <w:right w:val="none" w:sz="0" w:space="0" w:color="auto"/>
      </w:divBdr>
    </w:div>
    <w:div w:id="2071341661">
      <w:bodyDiv w:val="1"/>
      <w:marLeft w:val="0"/>
      <w:marRight w:val="0"/>
      <w:marTop w:val="0"/>
      <w:marBottom w:val="0"/>
      <w:divBdr>
        <w:top w:val="none" w:sz="0" w:space="0" w:color="auto"/>
        <w:left w:val="none" w:sz="0" w:space="0" w:color="auto"/>
        <w:bottom w:val="none" w:sz="0" w:space="0" w:color="auto"/>
        <w:right w:val="none" w:sz="0" w:space="0" w:color="auto"/>
      </w:divBdr>
    </w:div>
    <w:div w:id="2079817570">
      <w:bodyDiv w:val="1"/>
      <w:marLeft w:val="0"/>
      <w:marRight w:val="0"/>
      <w:marTop w:val="0"/>
      <w:marBottom w:val="0"/>
      <w:divBdr>
        <w:top w:val="none" w:sz="0" w:space="0" w:color="auto"/>
        <w:left w:val="none" w:sz="0" w:space="0" w:color="auto"/>
        <w:bottom w:val="none" w:sz="0" w:space="0" w:color="auto"/>
        <w:right w:val="none" w:sz="0" w:space="0" w:color="auto"/>
      </w:divBdr>
    </w:div>
    <w:div w:id="2084137244">
      <w:bodyDiv w:val="1"/>
      <w:marLeft w:val="0"/>
      <w:marRight w:val="0"/>
      <w:marTop w:val="0"/>
      <w:marBottom w:val="0"/>
      <w:divBdr>
        <w:top w:val="none" w:sz="0" w:space="0" w:color="auto"/>
        <w:left w:val="none" w:sz="0" w:space="0" w:color="auto"/>
        <w:bottom w:val="none" w:sz="0" w:space="0" w:color="auto"/>
        <w:right w:val="none" w:sz="0" w:space="0" w:color="auto"/>
      </w:divBdr>
    </w:div>
    <w:div w:id="21095393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3" Type="http://schemas.openxmlformats.org/officeDocument/2006/relationships/settings" Target="settings.xml"/><Relationship Id="rId7" Type="http://schemas.openxmlformats.org/officeDocument/2006/relationships/hyperlink" Target="https://bazakonkurencyjnosci.funduszeeuropejskie.gov.p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https://funduszeue.slaskie.pl/documents/20117/894431/Barwy%20Rzeczypospolitej.jpg" TargetMode="External"/><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https://funduszeue.slaskie.pl/documents/20117/894431/Znak%20Unii%20Europejskiej.jpg" TargetMode="External"/><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156</TotalTime>
  <Pages>18</Pages>
  <Words>5142</Words>
  <Characters>35327</Characters>
  <Application>Microsoft Office Word</Application>
  <DocSecurity>0</DocSecurity>
  <Lines>720</Lines>
  <Paragraphs>326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Bloober Team</dc:creator>
  <cp:keywords/>
  <dc:description/>
  <cp:lastModifiedBy>Katarzyna Dziergas</cp:lastModifiedBy>
  <cp:revision>27</cp:revision>
  <cp:lastPrinted>2025-08-05T13:07:00Z</cp:lastPrinted>
  <dcterms:created xsi:type="dcterms:W3CDTF">2026-01-21T13:52:00Z</dcterms:created>
  <dcterms:modified xsi:type="dcterms:W3CDTF">2026-02-03T17:07:00Z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2025-01-14T00:00:00Z</vt:filetime>
  </property>
  <property fmtid="{D5CDD505-2E9C-101B-9397-08002B2CF9AE}" pid="3" name="Creator">
    <vt:lpwstr>Word</vt:lpwstr>
  </property>
  <property fmtid="{D5CDD505-2E9C-101B-9397-08002B2CF9AE}" pid="4" name="LastSaved">
    <vt:filetime>2025-01-30T00:00:00Z</vt:filetime>
  </property>
  <property fmtid="{D5CDD505-2E9C-101B-9397-08002B2CF9AE}" pid="5" name="Producer">
    <vt:lpwstr>macOS Wersja 15.2 (kompilacja 24C101) Quartz PDFContext; modified using OpenPDF 1.3.34</vt:lpwstr>
  </property>
</Properties>
</file>